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1C7E" w:rsidRDefault="00911C7E" w:rsidP="00932E17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inherit" w:eastAsia="Times New Roman" w:hAnsi="inherit" w:cs="Times New Roman"/>
          <w:b/>
          <w:bCs/>
          <w:i/>
          <w:iCs/>
          <w:color w:val="444340"/>
          <w:sz w:val="35"/>
          <w:szCs w:val="35"/>
          <w:bdr w:val="none" w:sz="0" w:space="0" w:color="auto" w:frame="1"/>
          <w:lang w:eastAsia="pl-PL"/>
        </w:rPr>
      </w:pPr>
      <w:r w:rsidRPr="006B1D59">
        <w:rPr>
          <w:rFonts w:asciiTheme="majorHAnsi" w:hAnsiTheme="majorHAnsi"/>
          <w:noProof/>
          <w:color w:val="0C5390"/>
          <w:lang w:eastAsia="pl-PL"/>
        </w:rPr>
        <w:drawing>
          <wp:inline distT="0" distB="0" distL="0" distR="0" wp14:anchorId="6276C28F" wp14:editId="0112DA38">
            <wp:extent cx="991235" cy="883920"/>
            <wp:effectExtent l="19050" t="0" r="0" b="0"/>
            <wp:docPr id="1" name="Obraz 5" descr="logo_ikribl-1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logo_ikribl-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1235" cy="883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18CF" w:rsidRPr="003418CF" w:rsidRDefault="003418CF" w:rsidP="003418CF">
      <w:pPr>
        <w:shd w:val="clear" w:color="auto" w:fill="FFFFFF"/>
        <w:spacing w:after="0" w:line="240" w:lineRule="auto"/>
        <w:textAlignment w:val="baseline"/>
        <w:outlineLvl w:val="2"/>
        <w:rPr>
          <w:rFonts w:ascii="inherit" w:eastAsia="Times New Roman" w:hAnsi="inherit" w:cs="Times New Roman"/>
          <w:b/>
          <w:bCs/>
          <w:i/>
          <w:iCs/>
          <w:color w:val="444340"/>
          <w:sz w:val="16"/>
          <w:szCs w:val="16"/>
          <w:bdr w:val="none" w:sz="0" w:space="0" w:color="auto" w:frame="1"/>
          <w:lang w:eastAsia="pl-PL"/>
        </w:rPr>
      </w:pPr>
    </w:p>
    <w:p w:rsidR="008A4D21" w:rsidRDefault="003418CF" w:rsidP="003418CF">
      <w:pPr>
        <w:pStyle w:val="Bezodstpw"/>
        <w:jc w:val="center"/>
        <w:rPr>
          <w:rFonts w:asciiTheme="majorHAnsi" w:hAnsiTheme="majorHAnsi"/>
          <w:b/>
          <w:sz w:val="32"/>
          <w:szCs w:val="32"/>
          <w:lang w:eastAsia="pl-PL"/>
        </w:rPr>
      </w:pPr>
      <w:r w:rsidRPr="00932E17">
        <w:rPr>
          <w:rFonts w:asciiTheme="majorHAnsi" w:hAnsiTheme="majorHAnsi"/>
          <w:b/>
          <w:sz w:val="32"/>
          <w:szCs w:val="32"/>
          <w:lang w:eastAsia="pl-PL"/>
        </w:rPr>
        <w:t xml:space="preserve">Interdyscyplinarna </w:t>
      </w:r>
    </w:p>
    <w:p w:rsidR="003418CF" w:rsidRDefault="008A4D21" w:rsidP="003418CF">
      <w:pPr>
        <w:pStyle w:val="Bezodstpw"/>
        <w:jc w:val="center"/>
        <w:rPr>
          <w:rFonts w:asciiTheme="majorHAnsi" w:hAnsiTheme="majorHAnsi"/>
          <w:b/>
          <w:sz w:val="32"/>
          <w:szCs w:val="32"/>
          <w:lang w:eastAsia="pl-PL"/>
        </w:rPr>
      </w:pPr>
      <w:r>
        <w:rPr>
          <w:rFonts w:asciiTheme="majorHAnsi" w:hAnsiTheme="majorHAnsi"/>
          <w:b/>
          <w:sz w:val="32"/>
          <w:szCs w:val="32"/>
          <w:lang w:eastAsia="pl-PL"/>
        </w:rPr>
        <w:t>Konferencja Naukowa</w:t>
      </w:r>
    </w:p>
    <w:p w:rsidR="003418CF" w:rsidRPr="003418CF" w:rsidRDefault="003418CF" w:rsidP="003418CF">
      <w:pPr>
        <w:pStyle w:val="Bezodstpw"/>
        <w:jc w:val="center"/>
        <w:rPr>
          <w:rFonts w:asciiTheme="majorHAnsi" w:hAnsiTheme="majorHAnsi"/>
          <w:b/>
          <w:sz w:val="16"/>
          <w:szCs w:val="16"/>
          <w:lang w:eastAsia="pl-PL"/>
        </w:rPr>
      </w:pPr>
    </w:p>
    <w:p w:rsidR="008A4D21" w:rsidRPr="008A4D21" w:rsidRDefault="008A4D21" w:rsidP="008A4D21">
      <w:pPr>
        <w:pStyle w:val="has-text-align-center"/>
        <w:jc w:val="center"/>
        <w:rPr>
          <w:rStyle w:val="Pogrubienie"/>
          <w:rFonts w:ascii="Cambria" w:hAnsi="Cambria"/>
          <w:vertAlign w:val="superscript"/>
        </w:rPr>
      </w:pPr>
      <w:r w:rsidRPr="00812ED8">
        <w:rPr>
          <w:rStyle w:val="Pogrubienie"/>
          <w:rFonts w:ascii="Cambria" w:hAnsi="Cambria"/>
          <w:noProof/>
          <w:vertAlign w:val="superscript"/>
        </w:rPr>
        <w:drawing>
          <wp:inline distT="0" distB="0" distL="0" distR="0" wp14:anchorId="7E539EF9" wp14:editId="6906BFF3">
            <wp:extent cx="1320294" cy="1434616"/>
            <wp:effectExtent l="0" t="0" r="0" b="0"/>
            <wp:docPr id="3" name="Obraz 3" descr="C:\Users\Admin\Downloads\dragons-g01dead643_12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dragons-g01dead643_1280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457" cy="1460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4D21" w:rsidRPr="008A4D21" w:rsidRDefault="008A4D21" w:rsidP="008A4D21">
      <w:pPr>
        <w:pStyle w:val="Bezodstpw"/>
        <w:jc w:val="center"/>
        <w:rPr>
          <w:rStyle w:val="Pogrubienie"/>
          <w:rFonts w:ascii="Cambria" w:hAnsi="Cambria"/>
          <w:i/>
          <w:sz w:val="40"/>
          <w:szCs w:val="40"/>
          <w:vertAlign w:val="superscript"/>
        </w:rPr>
      </w:pPr>
      <w:r w:rsidRPr="008A4D21">
        <w:rPr>
          <w:rStyle w:val="Pogrubienie"/>
          <w:rFonts w:ascii="Cambria" w:hAnsi="Cambria"/>
          <w:i/>
          <w:sz w:val="40"/>
          <w:szCs w:val="40"/>
          <w:vertAlign w:val="superscript"/>
        </w:rPr>
        <w:t>Smoki, węże, krokodyle…</w:t>
      </w:r>
    </w:p>
    <w:p w:rsidR="008A4D21" w:rsidRPr="008A4D21" w:rsidRDefault="008A4D21" w:rsidP="008A4D21">
      <w:pPr>
        <w:pStyle w:val="Bezodstpw"/>
        <w:jc w:val="center"/>
        <w:rPr>
          <w:rStyle w:val="Pogrubienie"/>
          <w:rFonts w:ascii="Cambria" w:hAnsi="Cambria"/>
          <w:i/>
          <w:sz w:val="40"/>
          <w:szCs w:val="40"/>
          <w:vertAlign w:val="superscript"/>
        </w:rPr>
      </w:pPr>
      <w:r w:rsidRPr="008A4D21">
        <w:rPr>
          <w:rStyle w:val="Pogrubienie"/>
          <w:rFonts w:ascii="Cambria" w:hAnsi="Cambria"/>
          <w:i/>
          <w:sz w:val="40"/>
          <w:szCs w:val="40"/>
          <w:vertAlign w:val="superscript"/>
        </w:rPr>
        <w:t>Gady w literaturze, kulturze, języku i mediach</w:t>
      </w:r>
    </w:p>
    <w:p w:rsidR="008A4D21" w:rsidRPr="008A4D21" w:rsidRDefault="008A4D21" w:rsidP="008A4D21">
      <w:pPr>
        <w:pStyle w:val="Bezodstpw"/>
        <w:jc w:val="both"/>
        <w:rPr>
          <w:rStyle w:val="Pogrubienie"/>
          <w:rFonts w:ascii="Cambria" w:hAnsi="Cambria"/>
          <w:vertAlign w:val="superscript"/>
        </w:rPr>
      </w:pPr>
    </w:p>
    <w:p w:rsidR="008A4D21" w:rsidRPr="008A4D21" w:rsidRDefault="0087341D" w:rsidP="008A4D21">
      <w:pPr>
        <w:pStyle w:val="Bezodstpw"/>
        <w:jc w:val="center"/>
        <w:rPr>
          <w:rFonts w:ascii="Cambria" w:hAnsi="Cambria"/>
          <w:sz w:val="32"/>
          <w:szCs w:val="32"/>
        </w:rPr>
      </w:pPr>
      <w:r>
        <w:rPr>
          <w:rStyle w:val="Pogrubienie"/>
          <w:rFonts w:ascii="Cambria" w:hAnsi="Cambria"/>
          <w:sz w:val="32"/>
          <w:szCs w:val="32"/>
          <w:vertAlign w:val="superscript"/>
        </w:rPr>
        <w:t>1</w:t>
      </w:r>
      <w:bookmarkStart w:id="0" w:name="_GoBack"/>
      <w:bookmarkEnd w:id="0"/>
      <w:r w:rsidR="008A4D21" w:rsidRPr="008A4D21">
        <w:rPr>
          <w:rStyle w:val="Pogrubienie"/>
          <w:rFonts w:ascii="Cambria" w:hAnsi="Cambria"/>
          <w:sz w:val="32"/>
          <w:szCs w:val="32"/>
          <w:vertAlign w:val="superscript"/>
        </w:rPr>
        <w:t>0. 10. 2022</w:t>
      </w:r>
    </w:p>
    <w:p w:rsidR="008A4D21" w:rsidRDefault="008A4D21" w:rsidP="008A4D21">
      <w:pPr>
        <w:pStyle w:val="Bezodstpw"/>
        <w:jc w:val="center"/>
        <w:rPr>
          <w:rStyle w:val="Pogrubienie"/>
          <w:rFonts w:ascii="Cambria" w:hAnsi="Cambria"/>
          <w:sz w:val="32"/>
          <w:szCs w:val="32"/>
          <w:vertAlign w:val="superscript"/>
        </w:rPr>
      </w:pPr>
      <w:r w:rsidRPr="008A4D21">
        <w:rPr>
          <w:rStyle w:val="Pogrubienie"/>
          <w:rFonts w:ascii="Cambria" w:hAnsi="Cambria"/>
          <w:sz w:val="32"/>
          <w:szCs w:val="32"/>
          <w:vertAlign w:val="superscript"/>
        </w:rPr>
        <w:t>Wersal Siedlecki</w:t>
      </w:r>
      <w:r w:rsidRPr="008A4D21">
        <w:rPr>
          <w:rFonts w:ascii="Cambria" w:hAnsi="Cambria"/>
          <w:sz w:val="32"/>
          <w:szCs w:val="32"/>
          <w:vertAlign w:val="superscript"/>
        </w:rPr>
        <w:br/>
      </w:r>
      <w:r w:rsidRPr="008A4D21">
        <w:rPr>
          <w:rStyle w:val="Pogrubienie"/>
          <w:rFonts w:ascii="Cambria" w:hAnsi="Cambria"/>
          <w:sz w:val="32"/>
          <w:szCs w:val="32"/>
          <w:vertAlign w:val="superscript"/>
        </w:rPr>
        <w:t>ul. Łukowska 74, 08-110 Siedlce</w:t>
      </w:r>
    </w:p>
    <w:p w:rsidR="008A4D21" w:rsidRPr="008A4D21" w:rsidRDefault="008A4D21" w:rsidP="008A4D21">
      <w:pPr>
        <w:pStyle w:val="Bezodstpw"/>
        <w:jc w:val="center"/>
        <w:rPr>
          <w:rFonts w:ascii="Cambria" w:hAnsi="Cambria"/>
          <w:sz w:val="32"/>
          <w:szCs w:val="32"/>
        </w:rPr>
      </w:pPr>
    </w:p>
    <w:p w:rsidR="008A4D21" w:rsidRDefault="008A4D21" w:rsidP="008A4D21">
      <w:pPr>
        <w:pStyle w:val="Bezodstpw"/>
        <w:jc w:val="center"/>
        <w:rPr>
          <w:rStyle w:val="Pogrubienie"/>
          <w:rFonts w:ascii="Cambria" w:hAnsi="Cambria"/>
          <w:sz w:val="32"/>
          <w:szCs w:val="32"/>
          <w:vertAlign w:val="superscript"/>
        </w:rPr>
      </w:pPr>
      <w:r w:rsidRPr="008A4D21">
        <w:rPr>
          <w:rStyle w:val="Pogrubienie"/>
          <w:rFonts w:ascii="Cambria" w:hAnsi="Cambria"/>
          <w:sz w:val="32"/>
          <w:szCs w:val="32"/>
          <w:vertAlign w:val="superscript"/>
        </w:rPr>
        <w:t xml:space="preserve">Serdecznie zapraszamy do udziału w Interdyscyplinarnej Konferencji Naukowej, która poświęcona jest literackim i kulturowym wizerunkom gadów (literatura, sztuka, język…). Jest to kontynuacja naszych inicjatyw badawczych na temat symboliki </w:t>
      </w:r>
    </w:p>
    <w:p w:rsidR="008A4D21" w:rsidRPr="008A4D21" w:rsidRDefault="008A4D21" w:rsidP="008A4D21">
      <w:pPr>
        <w:pStyle w:val="Bezodstpw"/>
        <w:jc w:val="center"/>
        <w:rPr>
          <w:rFonts w:ascii="Cambria" w:hAnsi="Cambria"/>
          <w:sz w:val="32"/>
          <w:szCs w:val="32"/>
        </w:rPr>
      </w:pPr>
      <w:r w:rsidRPr="008A4D21">
        <w:rPr>
          <w:rStyle w:val="Pogrubienie"/>
          <w:rFonts w:ascii="Cambria" w:hAnsi="Cambria"/>
          <w:sz w:val="32"/>
          <w:szCs w:val="32"/>
          <w:vertAlign w:val="superscript"/>
        </w:rPr>
        <w:t>oraz funkcji zwierząt w kulturze.</w:t>
      </w:r>
    </w:p>
    <w:p w:rsidR="008A4D21" w:rsidRDefault="008A4D21" w:rsidP="008A4D21">
      <w:pPr>
        <w:pStyle w:val="Bezodstpw"/>
        <w:jc w:val="both"/>
        <w:rPr>
          <w:rStyle w:val="Pogrubienie"/>
          <w:rFonts w:ascii="Cambria" w:hAnsi="Cambria"/>
          <w:sz w:val="32"/>
          <w:szCs w:val="32"/>
          <w:u w:val="single"/>
          <w:vertAlign w:val="superscript"/>
        </w:rPr>
      </w:pPr>
    </w:p>
    <w:p w:rsidR="008A4D21" w:rsidRPr="008A4D21" w:rsidRDefault="008A4D21" w:rsidP="008A4D21">
      <w:pPr>
        <w:pStyle w:val="Bezodstpw"/>
        <w:rPr>
          <w:rFonts w:ascii="Cambria" w:hAnsi="Cambria"/>
          <w:sz w:val="32"/>
          <w:szCs w:val="32"/>
        </w:rPr>
      </w:pPr>
      <w:r w:rsidRPr="008A4D21">
        <w:rPr>
          <w:rStyle w:val="Pogrubienie"/>
          <w:rFonts w:ascii="Cambria" w:hAnsi="Cambria"/>
          <w:sz w:val="32"/>
          <w:szCs w:val="32"/>
          <w:u w:val="single"/>
          <w:vertAlign w:val="superscript"/>
        </w:rPr>
        <w:t>Problemy szczegółowe:</w:t>
      </w:r>
    </w:p>
    <w:p w:rsidR="008A4D21" w:rsidRPr="008A4D21" w:rsidRDefault="008A4D21" w:rsidP="008A4D21">
      <w:pPr>
        <w:pStyle w:val="Bezodstpw"/>
        <w:rPr>
          <w:rFonts w:ascii="Cambria" w:hAnsi="Cambria"/>
          <w:sz w:val="32"/>
          <w:szCs w:val="32"/>
        </w:rPr>
      </w:pPr>
      <w:r w:rsidRPr="008A4D21">
        <w:rPr>
          <w:rStyle w:val="Uwydatnienie"/>
          <w:rFonts w:ascii="Cambria" w:hAnsi="Cambria"/>
          <w:sz w:val="32"/>
          <w:szCs w:val="32"/>
          <w:vertAlign w:val="superscript"/>
        </w:rPr>
        <w:t>1/ Gady  w literaturze (gad  jako bohater literacki; literackie portrety gadów; znaczenie gadów w biografii pisarzy)</w:t>
      </w:r>
    </w:p>
    <w:p w:rsidR="008A4D21" w:rsidRPr="008A4D21" w:rsidRDefault="008A4D21" w:rsidP="008A4D21">
      <w:pPr>
        <w:pStyle w:val="Bezodstpw"/>
        <w:rPr>
          <w:rFonts w:ascii="Cambria" w:hAnsi="Cambria"/>
          <w:sz w:val="32"/>
          <w:szCs w:val="32"/>
        </w:rPr>
      </w:pPr>
      <w:r w:rsidRPr="008A4D21">
        <w:rPr>
          <w:rStyle w:val="Uwydatnienie"/>
          <w:rFonts w:ascii="Cambria" w:hAnsi="Cambria"/>
          <w:sz w:val="32"/>
          <w:szCs w:val="32"/>
          <w:vertAlign w:val="superscript"/>
        </w:rPr>
        <w:t>2/ Gady w języku (językowy obraz gadów; gady i frazeologia; gady w przysłowiach; etymologia i semantyka nazw gadów)</w:t>
      </w:r>
    </w:p>
    <w:p w:rsidR="008A4D21" w:rsidRPr="008A4D21" w:rsidRDefault="008A4D21" w:rsidP="008A4D21">
      <w:pPr>
        <w:pStyle w:val="Bezodstpw"/>
        <w:rPr>
          <w:rFonts w:ascii="Cambria" w:hAnsi="Cambria"/>
          <w:sz w:val="32"/>
          <w:szCs w:val="32"/>
        </w:rPr>
      </w:pPr>
      <w:r w:rsidRPr="008A4D21">
        <w:rPr>
          <w:rStyle w:val="Uwydatnienie"/>
          <w:rFonts w:ascii="Cambria" w:hAnsi="Cambria"/>
          <w:sz w:val="32"/>
          <w:szCs w:val="32"/>
          <w:vertAlign w:val="superscript"/>
        </w:rPr>
        <w:t>3/ Gady  w sztuce (malarska symbolika gadów; gady  w kulturze popularnej [muzyka, film, fotografia]; gady w sztuce ludowej)</w:t>
      </w:r>
    </w:p>
    <w:p w:rsidR="008A4D21" w:rsidRPr="008A4D21" w:rsidRDefault="008A4D21" w:rsidP="008A4D21">
      <w:pPr>
        <w:pStyle w:val="Bezodstpw"/>
        <w:rPr>
          <w:rFonts w:ascii="Cambria" w:hAnsi="Cambria"/>
          <w:sz w:val="32"/>
          <w:szCs w:val="32"/>
        </w:rPr>
      </w:pPr>
      <w:r w:rsidRPr="008A4D21">
        <w:rPr>
          <w:rStyle w:val="Uwydatnienie"/>
          <w:rFonts w:ascii="Cambria" w:hAnsi="Cambria"/>
          <w:sz w:val="32"/>
          <w:szCs w:val="32"/>
          <w:vertAlign w:val="superscript"/>
        </w:rPr>
        <w:t>4/ Gady w Internecie (</w:t>
      </w:r>
      <w:proofErr w:type="spellStart"/>
      <w:r w:rsidRPr="008A4D21">
        <w:rPr>
          <w:rStyle w:val="Uwydatnienie"/>
          <w:rFonts w:ascii="Cambria" w:hAnsi="Cambria"/>
          <w:sz w:val="32"/>
          <w:szCs w:val="32"/>
          <w:vertAlign w:val="superscript"/>
        </w:rPr>
        <w:t>memy</w:t>
      </w:r>
      <w:proofErr w:type="spellEnd"/>
      <w:r w:rsidRPr="008A4D21">
        <w:rPr>
          <w:rStyle w:val="Uwydatnienie"/>
          <w:rFonts w:ascii="Cambria" w:hAnsi="Cambria"/>
          <w:sz w:val="32"/>
          <w:szCs w:val="32"/>
          <w:vertAlign w:val="superscript"/>
        </w:rPr>
        <w:t xml:space="preserve"> z gadami; blogi o gadach)</w:t>
      </w:r>
    </w:p>
    <w:p w:rsidR="008A4D21" w:rsidRPr="008A4D21" w:rsidRDefault="008A4D21" w:rsidP="008A4D21">
      <w:pPr>
        <w:pStyle w:val="Bezodstpw"/>
        <w:rPr>
          <w:rFonts w:ascii="Cambria" w:hAnsi="Cambria"/>
          <w:sz w:val="32"/>
          <w:szCs w:val="32"/>
        </w:rPr>
      </w:pPr>
      <w:r w:rsidRPr="008A4D21">
        <w:rPr>
          <w:rStyle w:val="Uwydatnienie"/>
          <w:rFonts w:ascii="Cambria" w:hAnsi="Cambria"/>
          <w:sz w:val="32"/>
          <w:szCs w:val="32"/>
          <w:vertAlign w:val="superscript"/>
        </w:rPr>
        <w:t>5/ Gady  w legendach i religiach</w:t>
      </w:r>
    </w:p>
    <w:p w:rsidR="008A4D21" w:rsidRPr="008A4D21" w:rsidRDefault="008A4D21" w:rsidP="008A4D21">
      <w:pPr>
        <w:pStyle w:val="Bezodstpw"/>
        <w:rPr>
          <w:rFonts w:ascii="Cambria" w:hAnsi="Cambria"/>
          <w:sz w:val="32"/>
          <w:szCs w:val="32"/>
        </w:rPr>
      </w:pPr>
      <w:r w:rsidRPr="008A4D21">
        <w:rPr>
          <w:rStyle w:val="Uwydatnienie"/>
          <w:rFonts w:ascii="Cambria" w:hAnsi="Cambria"/>
          <w:sz w:val="32"/>
          <w:szCs w:val="32"/>
          <w:vertAlign w:val="superscript"/>
        </w:rPr>
        <w:t>6/Gady  w kulturach starożytnych, historia gadów</w:t>
      </w:r>
    </w:p>
    <w:p w:rsidR="008A4D21" w:rsidRPr="008A4D21" w:rsidRDefault="008A4D21" w:rsidP="008A4D21">
      <w:pPr>
        <w:pStyle w:val="Bezodstpw"/>
        <w:rPr>
          <w:rFonts w:ascii="Cambria" w:hAnsi="Cambria"/>
          <w:sz w:val="32"/>
          <w:szCs w:val="32"/>
        </w:rPr>
      </w:pPr>
      <w:r w:rsidRPr="008A4D21">
        <w:rPr>
          <w:rStyle w:val="Uwydatnienie"/>
          <w:rFonts w:ascii="Cambria" w:hAnsi="Cambria"/>
          <w:sz w:val="32"/>
          <w:szCs w:val="32"/>
          <w:vertAlign w:val="superscript"/>
        </w:rPr>
        <w:lastRenderedPageBreak/>
        <w:t>7/ Inne problemy związane z tematyką konferencji.</w:t>
      </w:r>
    </w:p>
    <w:p w:rsidR="008A4D21" w:rsidRDefault="008A4D21" w:rsidP="008A4D21">
      <w:pPr>
        <w:pStyle w:val="Bezodstpw"/>
        <w:rPr>
          <w:rStyle w:val="Uwydatnienie"/>
          <w:rFonts w:ascii="Cambria" w:hAnsi="Cambria"/>
          <w:bCs/>
        </w:rPr>
      </w:pPr>
    </w:p>
    <w:p w:rsidR="008A4D21" w:rsidRPr="008A4D21" w:rsidRDefault="008A4D21" w:rsidP="008A4D21">
      <w:pPr>
        <w:pStyle w:val="Bezodstpw"/>
        <w:rPr>
          <w:rFonts w:ascii="Cambria" w:hAnsi="Cambria"/>
        </w:rPr>
      </w:pPr>
      <w:r w:rsidRPr="008A4D21">
        <w:rPr>
          <w:rStyle w:val="Uwydatnienie"/>
          <w:rFonts w:ascii="Cambria" w:hAnsi="Cambria"/>
          <w:bCs/>
        </w:rPr>
        <w:t>Języki konferencji: język polski i inne języki słowiańskie oraz język angielski</w:t>
      </w:r>
    </w:p>
    <w:p w:rsidR="008A4D21" w:rsidRDefault="008A4D21" w:rsidP="008A4D21">
      <w:pPr>
        <w:pStyle w:val="Bezodstpw"/>
        <w:rPr>
          <w:rStyle w:val="Pogrubienie"/>
          <w:rFonts w:ascii="Cambria" w:hAnsi="Cambria"/>
          <w:b w:val="0"/>
          <w:u w:val="single"/>
        </w:rPr>
      </w:pPr>
    </w:p>
    <w:p w:rsidR="008A4D21" w:rsidRPr="008A4D21" w:rsidRDefault="008A4D21" w:rsidP="008A4D21">
      <w:pPr>
        <w:pStyle w:val="Bezodstpw"/>
        <w:rPr>
          <w:rFonts w:ascii="Cambria" w:hAnsi="Cambria"/>
        </w:rPr>
      </w:pPr>
      <w:r w:rsidRPr="008A4D21">
        <w:rPr>
          <w:rStyle w:val="Pogrubienie"/>
          <w:rFonts w:ascii="Cambria" w:hAnsi="Cambria"/>
          <w:b w:val="0"/>
          <w:u w:val="single"/>
        </w:rPr>
        <w:t>Organizatorzy:</w:t>
      </w:r>
    </w:p>
    <w:p w:rsidR="008A4D21" w:rsidRPr="008A4D21" w:rsidRDefault="008A4D21" w:rsidP="008A4D21">
      <w:pPr>
        <w:pStyle w:val="Bezodstpw"/>
        <w:rPr>
          <w:rFonts w:ascii="Cambria" w:hAnsi="Cambria"/>
        </w:rPr>
      </w:pPr>
      <w:r w:rsidRPr="008A4D21">
        <w:rPr>
          <w:rStyle w:val="Pogrubienie"/>
          <w:rFonts w:ascii="Cambria" w:hAnsi="Cambria"/>
          <w:b w:val="0"/>
        </w:rPr>
        <w:t>Instytut Kultury Regionalnej i Badań Literackich im. Franciszka Karpińskiego. Stowarzyszenie</w:t>
      </w:r>
    </w:p>
    <w:p w:rsidR="008A4D21" w:rsidRPr="008A4D21" w:rsidRDefault="008A4D21" w:rsidP="008A4D21">
      <w:pPr>
        <w:pStyle w:val="Bezodstpw"/>
        <w:rPr>
          <w:rFonts w:ascii="Cambria" w:hAnsi="Cambria"/>
        </w:rPr>
      </w:pPr>
      <w:r w:rsidRPr="008A4D21">
        <w:rPr>
          <w:rStyle w:val="Pogrubienie"/>
          <w:rFonts w:ascii="Cambria" w:hAnsi="Cambria"/>
          <w:b w:val="0"/>
        </w:rPr>
        <w:t xml:space="preserve">Ośrodek Badawczy </w:t>
      </w:r>
      <w:proofErr w:type="spellStart"/>
      <w:r w:rsidRPr="008A4D21">
        <w:rPr>
          <w:rStyle w:val="Pogrubienie"/>
          <w:rFonts w:ascii="Cambria" w:hAnsi="Cambria"/>
          <w:b w:val="0"/>
        </w:rPr>
        <w:t>Facta</w:t>
      </w:r>
      <w:proofErr w:type="spellEnd"/>
      <w:r w:rsidRPr="008A4D21">
        <w:rPr>
          <w:rStyle w:val="Pogrubienie"/>
          <w:rFonts w:ascii="Cambria" w:hAnsi="Cambria"/>
          <w:b w:val="0"/>
        </w:rPr>
        <w:t xml:space="preserve"> </w:t>
      </w:r>
      <w:proofErr w:type="spellStart"/>
      <w:r w:rsidRPr="008A4D21">
        <w:rPr>
          <w:rStyle w:val="Pogrubienie"/>
          <w:rFonts w:ascii="Cambria" w:hAnsi="Cambria"/>
          <w:b w:val="0"/>
        </w:rPr>
        <w:t>Ficta</w:t>
      </w:r>
      <w:proofErr w:type="spellEnd"/>
    </w:p>
    <w:p w:rsidR="008A4D21" w:rsidRPr="008A4D21" w:rsidRDefault="008A4D21" w:rsidP="008A4D21">
      <w:pPr>
        <w:pStyle w:val="Bezodstpw"/>
        <w:rPr>
          <w:rFonts w:ascii="Cambria" w:hAnsi="Cambria"/>
        </w:rPr>
      </w:pPr>
      <w:r w:rsidRPr="008A4D21">
        <w:rPr>
          <w:rStyle w:val="Pogrubienie"/>
          <w:rFonts w:ascii="Cambria" w:hAnsi="Cambria"/>
          <w:b w:val="0"/>
        </w:rPr>
        <w:t>Towarzystwo Kultury Języka (Oddział Siedlecki)</w:t>
      </w:r>
    </w:p>
    <w:p w:rsidR="008A4D21" w:rsidRPr="008A4D21" w:rsidRDefault="008A4D21" w:rsidP="008A4D21">
      <w:pPr>
        <w:pStyle w:val="Bezodstpw"/>
        <w:rPr>
          <w:rStyle w:val="Pogrubienie"/>
          <w:rFonts w:ascii="Cambria" w:hAnsi="Cambria"/>
          <w:b w:val="0"/>
          <w:bCs w:val="0"/>
        </w:rPr>
      </w:pPr>
      <w:r w:rsidRPr="008A4D21">
        <w:rPr>
          <w:rStyle w:val="Pogrubienie"/>
          <w:rFonts w:ascii="Cambria" w:hAnsi="Cambria"/>
          <w:b w:val="0"/>
        </w:rPr>
        <w:t>Instytut Językoznawstwa i Literaturoznawstwa UPH</w:t>
      </w:r>
    </w:p>
    <w:p w:rsidR="008A4D21" w:rsidRDefault="008A4D21" w:rsidP="008A4D21">
      <w:pPr>
        <w:pStyle w:val="Bezodstpw"/>
        <w:rPr>
          <w:rStyle w:val="Pogrubienie"/>
          <w:rFonts w:ascii="Cambria" w:hAnsi="Cambria"/>
          <w:b w:val="0"/>
          <w:u w:val="single"/>
        </w:rPr>
      </w:pPr>
    </w:p>
    <w:p w:rsidR="008A4D21" w:rsidRPr="008A4D21" w:rsidRDefault="008A4D21" w:rsidP="008A4D21">
      <w:pPr>
        <w:pStyle w:val="Bezodstpw"/>
        <w:rPr>
          <w:rFonts w:ascii="Cambria" w:hAnsi="Cambria"/>
        </w:rPr>
      </w:pPr>
      <w:r w:rsidRPr="008A4D21">
        <w:rPr>
          <w:rStyle w:val="Pogrubienie"/>
          <w:rFonts w:ascii="Cambria" w:hAnsi="Cambria"/>
          <w:b w:val="0"/>
          <w:u w:val="single"/>
        </w:rPr>
        <w:t>Przy współpracy:</w:t>
      </w:r>
    </w:p>
    <w:p w:rsidR="008A4D21" w:rsidRPr="008A4D21" w:rsidRDefault="008A4D21" w:rsidP="008A4D21">
      <w:pPr>
        <w:pStyle w:val="Bezodstpw"/>
        <w:rPr>
          <w:rStyle w:val="Pogrubienie"/>
          <w:rFonts w:ascii="Cambria" w:hAnsi="Cambria"/>
          <w:b w:val="0"/>
        </w:rPr>
      </w:pPr>
      <w:r w:rsidRPr="008A4D21">
        <w:rPr>
          <w:rStyle w:val="Pogrubienie"/>
          <w:rFonts w:ascii="Cambria" w:hAnsi="Cambria"/>
          <w:b w:val="0"/>
        </w:rPr>
        <w:t>MSCDN w Siedlcach</w:t>
      </w:r>
    </w:p>
    <w:p w:rsidR="008A4D21" w:rsidRPr="008A4D21" w:rsidRDefault="008A4D21" w:rsidP="008A4D21">
      <w:pPr>
        <w:pStyle w:val="Bezodstpw"/>
        <w:rPr>
          <w:rFonts w:ascii="Cambria" w:hAnsi="Cambria"/>
        </w:rPr>
      </w:pPr>
      <w:r w:rsidRPr="008A4D21">
        <w:rPr>
          <w:rStyle w:val="Pogrubienie"/>
          <w:rFonts w:ascii="Cambria" w:hAnsi="Cambria"/>
          <w:b w:val="0"/>
        </w:rPr>
        <w:t xml:space="preserve">Studenckie Koło Naukowe Komparatystyki Literackiej, Teatru i Form Audiowizualnych </w:t>
      </w:r>
      <w:proofErr w:type="spellStart"/>
      <w:r w:rsidRPr="008A4D21">
        <w:rPr>
          <w:rStyle w:val="Pogrubienie"/>
          <w:rFonts w:ascii="Cambria" w:hAnsi="Cambria"/>
          <w:b w:val="0"/>
        </w:rPr>
        <w:t>IJiL</w:t>
      </w:r>
      <w:proofErr w:type="spellEnd"/>
      <w:r w:rsidRPr="008A4D21">
        <w:rPr>
          <w:rStyle w:val="Pogrubienie"/>
          <w:rFonts w:ascii="Cambria" w:hAnsi="Cambria"/>
          <w:b w:val="0"/>
        </w:rPr>
        <w:t xml:space="preserve"> UPH</w:t>
      </w:r>
    </w:p>
    <w:p w:rsidR="008A4D21" w:rsidRDefault="008A4D21" w:rsidP="008A4D21">
      <w:pPr>
        <w:pStyle w:val="Bezodstpw"/>
        <w:rPr>
          <w:rStyle w:val="Pogrubienie"/>
          <w:rFonts w:ascii="Cambria" w:hAnsi="Cambria"/>
          <w:b w:val="0"/>
          <w:u w:val="single"/>
        </w:rPr>
      </w:pPr>
    </w:p>
    <w:p w:rsidR="008A4D21" w:rsidRPr="008A4D21" w:rsidRDefault="008A4D21" w:rsidP="008A4D21">
      <w:pPr>
        <w:pStyle w:val="Bezodstpw"/>
        <w:rPr>
          <w:rFonts w:ascii="Cambria" w:hAnsi="Cambria"/>
        </w:rPr>
      </w:pPr>
      <w:r w:rsidRPr="008A4D21">
        <w:rPr>
          <w:rStyle w:val="Pogrubienie"/>
          <w:rFonts w:ascii="Cambria" w:hAnsi="Cambria"/>
          <w:b w:val="0"/>
          <w:u w:val="single"/>
        </w:rPr>
        <w:t>Komitet Organizacyjny:</w:t>
      </w:r>
    </w:p>
    <w:p w:rsidR="008A4D21" w:rsidRPr="008A4D21" w:rsidRDefault="008A4D21" w:rsidP="008A4D21">
      <w:pPr>
        <w:pStyle w:val="Bezodstpw"/>
        <w:rPr>
          <w:rFonts w:ascii="Cambria" w:hAnsi="Cambria"/>
        </w:rPr>
      </w:pPr>
      <w:r w:rsidRPr="008A4D21">
        <w:rPr>
          <w:rFonts w:ascii="Cambria" w:hAnsi="Cambria"/>
        </w:rPr>
        <w:t xml:space="preserve">dr Ewa Borkowska, dr Marek Jastrzębski, dr Barbara </w:t>
      </w:r>
      <w:proofErr w:type="spellStart"/>
      <w:r w:rsidRPr="008A4D21">
        <w:rPr>
          <w:rFonts w:ascii="Cambria" w:hAnsi="Cambria"/>
        </w:rPr>
        <w:t>Stelingowska</w:t>
      </w:r>
      <w:proofErr w:type="spellEnd"/>
      <w:r w:rsidRPr="008A4D21">
        <w:rPr>
          <w:rFonts w:ascii="Cambria" w:hAnsi="Cambria"/>
        </w:rPr>
        <w:br/>
        <w:t>mgr Luiza Słuszniak, mgr Joanna Madej-</w:t>
      </w:r>
      <w:proofErr w:type="spellStart"/>
      <w:r w:rsidRPr="008A4D21">
        <w:rPr>
          <w:rFonts w:ascii="Cambria" w:hAnsi="Cambria"/>
        </w:rPr>
        <w:t>Borychowska</w:t>
      </w:r>
      <w:proofErr w:type="spellEnd"/>
      <w:r w:rsidRPr="008A4D21">
        <w:rPr>
          <w:rFonts w:ascii="Cambria" w:hAnsi="Cambria"/>
        </w:rPr>
        <w:t xml:space="preserve">, mgr Maria </w:t>
      </w:r>
      <w:proofErr w:type="spellStart"/>
      <w:r w:rsidRPr="008A4D21">
        <w:rPr>
          <w:rFonts w:ascii="Cambria" w:hAnsi="Cambria"/>
        </w:rPr>
        <w:t>Długołęcka-Pietrzak</w:t>
      </w:r>
      <w:proofErr w:type="spellEnd"/>
      <w:r w:rsidRPr="008A4D21">
        <w:rPr>
          <w:rFonts w:ascii="Cambria" w:hAnsi="Cambria"/>
        </w:rPr>
        <w:t>, lic. Adam Pasek</w:t>
      </w:r>
    </w:p>
    <w:p w:rsidR="008A4D21" w:rsidRDefault="008A4D21" w:rsidP="008A4D21">
      <w:pPr>
        <w:pStyle w:val="Bezodstpw"/>
        <w:rPr>
          <w:rStyle w:val="Pogrubienie"/>
          <w:rFonts w:ascii="Cambria" w:hAnsi="Cambria"/>
          <w:b w:val="0"/>
          <w:u w:val="single"/>
        </w:rPr>
      </w:pPr>
    </w:p>
    <w:p w:rsidR="008A4D21" w:rsidRPr="008A4D21" w:rsidRDefault="008A4D21" w:rsidP="008A4D21">
      <w:pPr>
        <w:pStyle w:val="Bezodstpw"/>
        <w:rPr>
          <w:rFonts w:ascii="Cambria" w:hAnsi="Cambria"/>
        </w:rPr>
      </w:pPr>
      <w:r w:rsidRPr="008A4D21">
        <w:rPr>
          <w:rStyle w:val="Pogrubienie"/>
          <w:rFonts w:ascii="Cambria" w:hAnsi="Cambria"/>
          <w:b w:val="0"/>
          <w:u w:val="single"/>
        </w:rPr>
        <w:t>Komitet Naukowy:</w:t>
      </w:r>
    </w:p>
    <w:p w:rsidR="008A4D21" w:rsidRPr="008A4D21" w:rsidRDefault="008A4D21" w:rsidP="008A4D21">
      <w:pPr>
        <w:pStyle w:val="Bezodstpw"/>
        <w:rPr>
          <w:rFonts w:ascii="Cambria" w:hAnsi="Cambria"/>
        </w:rPr>
      </w:pPr>
      <w:r w:rsidRPr="008A4D21">
        <w:rPr>
          <w:rFonts w:ascii="Cambria" w:hAnsi="Cambria"/>
        </w:rPr>
        <w:t>dr hab. Roman Bobryk, dr hab. Andrzej Borkowski,</w:t>
      </w:r>
      <w:r w:rsidR="00954696">
        <w:rPr>
          <w:rFonts w:ascii="Cambria" w:hAnsi="Cambria"/>
        </w:rPr>
        <w:t xml:space="preserve"> dr hab. Elżbieta M. Kur,</w:t>
      </w:r>
      <w:r w:rsidRPr="008A4D21">
        <w:rPr>
          <w:rFonts w:ascii="Cambria" w:hAnsi="Cambria"/>
        </w:rPr>
        <w:t xml:space="preserve"> dr hab. Ksenia Olkusz, prof. dr hab. </w:t>
      </w:r>
      <w:proofErr w:type="spellStart"/>
      <w:r w:rsidRPr="008A4D21">
        <w:rPr>
          <w:rFonts w:ascii="Cambria" w:hAnsi="Cambria"/>
        </w:rPr>
        <w:t>Vasili</w:t>
      </w:r>
      <w:proofErr w:type="spellEnd"/>
      <w:r w:rsidRPr="008A4D21">
        <w:rPr>
          <w:rFonts w:ascii="Cambria" w:hAnsi="Cambria"/>
        </w:rPr>
        <w:t xml:space="preserve"> </w:t>
      </w:r>
      <w:proofErr w:type="spellStart"/>
      <w:r w:rsidRPr="008A4D21">
        <w:rPr>
          <w:rFonts w:ascii="Cambria" w:hAnsi="Cambria"/>
        </w:rPr>
        <w:t>Siankevich</w:t>
      </w:r>
      <w:proofErr w:type="spellEnd"/>
      <w:r w:rsidRPr="008A4D21">
        <w:rPr>
          <w:rFonts w:ascii="Cambria" w:hAnsi="Cambria"/>
        </w:rPr>
        <w:t>, dr hab. Danuta Szymonik, dr hab. Andrzej Antoni Wawryniuk</w:t>
      </w:r>
    </w:p>
    <w:p w:rsidR="008A4D21" w:rsidRDefault="008A4D21" w:rsidP="008A4D21">
      <w:pPr>
        <w:pStyle w:val="Bezodstpw"/>
        <w:rPr>
          <w:rFonts w:ascii="Cambria" w:hAnsi="Cambria"/>
        </w:rPr>
      </w:pPr>
    </w:p>
    <w:p w:rsidR="008A4D21" w:rsidRPr="008A4D21" w:rsidRDefault="008A4D21" w:rsidP="008A4D21">
      <w:pPr>
        <w:pStyle w:val="Bezodstpw"/>
        <w:rPr>
          <w:rFonts w:ascii="Cambria" w:hAnsi="Cambria"/>
        </w:rPr>
      </w:pPr>
      <w:r w:rsidRPr="008A4D21">
        <w:rPr>
          <w:rFonts w:ascii="Cambria" w:hAnsi="Cambria"/>
        </w:rPr>
        <w:t xml:space="preserve">Wpisowe (wyżywienie i publikacja – rozdział w monografii </w:t>
      </w:r>
      <w:r>
        <w:rPr>
          <w:rFonts w:ascii="Cambria" w:hAnsi="Cambria"/>
        </w:rPr>
        <w:t xml:space="preserve">w wydawnictwie z I poziomu </w:t>
      </w:r>
      <w:proofErr w:type="spellStart"/>
      <w:r>
        <w:rPr>
          <w:rFonts w:ascii="Cambria" w:hAnsi="Cambria"/>
        </w:rPr>
        <w:t>MEiN</w:t>
      </w:r>
      <w:proofErr w:type="spellEnd"/>
      <w:r>
        <w:rPr>
          <w:rFonts w:ascii="Cambria" w:hAnsi="Cambria"/>
        </w:rPr>
        <w:t xml:space="preserve"> – 20 p.): 370 zł. (9</w:t>
      </w:r>
      <w:r w:rsidRPr="008A4D21">
        <w:rPr>
          <w:rFonts w:ascii="Cambria" w:hAnsi="Cambria"/>
        </w:rPr>
        <w:t>0 euro – dla osób spoza Polski)</w:t>
      </w:r>
    </w:p>
    <w:p w:rsidR="00954696" w:rsidRDefault="00954696" w:rsidP="008A4D21">
      <w:pPr>
        <w:pStyle w:val="Bezodstpw"/>
        <w:rPr>
          <w:rStyle w:val="Pogrubienie"/>
          <w:rFonts w:ascii="Cambria" w:hAnsi="Cambria"/>
          <w:b w:val="0"/>
        </w:rPr>
      </w:pPr>
    </w:p>
    <w:p w:rsidR="008A4D21" w:rsidRPr="008A4D21" w:rsidRDefault="008A4D21" w:rsidP="008A4D21">
      <w:pPr>
        <w:pStyle w:val="Bezodstpw"/>
        <w:rPr>
          <w:rFonts w:ascii="Cambria" w:hAnsi="Cambria"/>
        </w:rPr>
      </w:pPr>
      <w:r w:rsidRPr="008A4D21">
        <w:rPr>
          <w:rStyle w:val="Pogrubienie"/>
          <w:rFonts w:ascii="Cambria" w:hAnsi="Cambria"/>
          <w:b w:val="0"/>
        </w:rPr>
        <w:t>Numer konta bankowego IKRiBL</w:t>
      </w:r>
      <w:r w:rsidRPr="008A4D21">
        <w:rPr>
          <w:rFonts w:ascii="Cambria" w:hAnsi="Cambria"/>
        </w:rPr>
        <w:t>: Alior Bank 66 2490 0005 0000 4530 9329 8538</w:t>
      </w:r>
      <w:r w:rsidRPr="008A4D21">
        <w:rPr>
          <w:rFonts w:ascii="Cambria" w:hAnsi="Cambria"/>
        </w:rPr>
        <w:br/>
        <w:t>IBAN: PL / BIC (SWIFT): ALBPPLPW</w:t>
      </w:r>
    </w:p>
    <w:p w:rsidR="008A4D21" w:rsidRPr="008A4D21" w:rsidRDefault="008A4D21" w:rsidP="008A4D21">
      <w:pPr>
        <w:pStyle w:val="Bezodstpw"/>
        <w:rPr>
          <w:rFonts w:ascii="Cambria" w:hAnsi="Cambria"/>
        </w:rPr>
      </w:pPr>
      <w:r w:rsidRPr="008A4D21">
        <w:rPr>
          <w:rFonts w:ascii="Cambria" w:hAnsi="Cambria"/>
        </w:rPr>
        <w:t>Zgłoszenia udziału w konferencji prosimy przesyłać na adres:  </w:t>
      </w:r>
      <w:r w:rsidRPr="008A4D21">
        <w:rPr>
          <w:rStyle w:val="Pogrubienie"/>
          <w:rFonts w:ascii="Cambria" w:hAnsi="Cambria"/>
          <w:b w:val="0"/>
        </w:rPr>
        <w:t>ikribl@wp.pl</w:t>
      </w:r>
    </w:p>
    <w:p w:rsidR="008A4D21" w:rsidRDefault="008A4D21" w:rsidP="008A4D21">
      <w:pPr>
        <w:pStyle w:val="Bezodstpw"/>
        <w:rPr>
          <w:rStyle w:val="Pogrubienie"/>
          <w:rFonts w:ascii="Cambria" w:hAnsi="Cambria"/>
          <w:b w:val="0"/>
          <w:u w:val="single"/>
        </w:rPr>
      </w:pPr>
    </w:p>
    <w:p w:rsidR="008A4D21" w:rsidRPr="008A4D21" w:rsidRDefault="008A4D21" w:rsidP="008A4D21">
      <w:pPr>
        <w:pStyle w:val="Bezodstpw"/>
        <w:rPr>
          <w:rFonts w:ascii="Cambria" w:hAnsi="Cambria"/>
        </w:rPr>
      </w:pPr>
      <w:r w:rsidRPr="008A4D21">
        <w:rPr>
          <w:rStyle w:val="Pogrubienie"/>
          <w:rFonts w:ascii="Cambria" w:hAnsi="Cambria"/>
          <w:b w:val="0"/>
          <w:u w:val="single"/>
        </w:rPr>
        <w:t>Termin nadsyłania zgłoszeń:  03. 10. 2022 r.</w:t>
      </w:r>
    </w:p>
    <w:p w:rsidR="008A4D21" w:rsidRPr="008A4D21" w:rsidRDefault="008A4D21" w:rsidP="008A4D21">
      <w:pPr>
        <w:pStyle w:val="Bezodstpw"/>
        <w:rPr>
          <w:rFonts w:ascii="Cambria" w:hAnsi="Cambria"/>
        </w:rPr>
      </w:pPr>
      <w:r w:rsidRPr="008A4D21">
        <w:rPr>
          <w:rStyle w:val="Pogrubienie"/>
          <w:rFonts w:ascii="Cambria" w:hAnsi="Cambria"/>
          <w:b w:val="0"/>
        </w:rPr>
        <w:t>** Organizatorzy na dzień dzisiejszy przewidują obrady stacjonarne. W przypadku niemożności zrealizowania sesji w trybie stacjonarnym ze względu na pandemię COVID 19 organizatorzy przewidują obrady on-line.</w:t>
      </w:r>
    </w:p>
    <w:p w:rsidR="008A4D21" w:rsidRPr="008A4D21" w:rsidRDefault="008A4D21" w:rsidP="008A4D21">
      <w:pPr>
        <w:pStyle w:val="Bezodstpw"/>
        <w:rPr>
          <w:rStyle w:val="Pogrubienie"/>
          <w:rFonts w:ascii="Cambria" w:hAnsi="Cambria"/>
          <w:sz w:val="40"/>
          <w:szCs w:val="40"/>
          <w:vertAlign w:val="superscript"/>
        </w:rPr>
      </w:pPr>
    </w:p>
    <w:p w:rsidR="008A4D21" w:rsidRPr="008A4D21" w:rsidRDefault="008A4D21" w:rsidP="008A4D21">
      <w:pPr>
        <w:pStyle w:val="Bezodstpw"/>
        <w:rPr>
          <w:rStyle w:val="Pogrubienie"/>
          <w:rFonts w:ascii="Cambria" w:hAnsi="Cambria"/>
          <w:sz w:val="40"/>
          <w:szCs w:val="40"/>
          <w:vertAlign w:val="superscript"/>
        </w:rPr>
      </w:pPr>
    </w:p>
    <w:p w:rsidR="008A4D21" w:rsidRPr="008A4D21" w:rsidRDefault="008A4D21" w:rsidP="008A4D21">
      <w:pPr>
        <w:pStyle w:val="Bezodstpw"/>
        <w:rPr>
          <w:rFonts w:ascii="Cambria" w:hAnsi="Cambria"/>
        </w:rPr>
      </w:pPr>
    </w:p>
    <w:p w:rsidR="008A4D21" w:rsidRPr="008A4D21" w:rsidRDefault="008A4D21" w:rsidP="008A4D21">
      <w:pPr>
        <w:pStyle w:val="Bezodstpw"/>
        <w:rPr>
          <w:rFonts w:ascii="Cambria" w:hAnsi="Cambria"/>
          <w:sz w:val="32"/>
          <w:szCs w:val="32"/>
        </w:rPr>
      </w:pPr>
    </w:p>
    <w:p w:rsidR="007C343B" w:rsidRPr="008A4D21" w:rsidRDefault="007C343B" w:rsidP="008A4D21">
      <w:pPr>
        <w:pStyle w:val="Bezodstpw"/>
        <w:rPr>
          <w:rFonts w:ascii="Cambria" w:hAnsi="Cambria"/>
        </w:rPr>
      </w:pPr>
    </w:p>
    <w:sectPr w:rsidR="007C343B" w:rsidRPr="008A4D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088"/>
    <w:rsid w:val="00146935"/>
    <w:rsid w:val="003418CF"/>
    <w:rsid w:val="00733960"/>
    <w:rsid w:val="007C343B"/>
    <w:rsid w:val="008447EE"/>
    <w:rsid w:val="0087341D"/>
    <w:rsid w:val="008A4D21"/>
    <w:rsid w:val="00911C7E"/>
    <w:rsid w:val="00932E17"/>
    <w:rsid w:val="00954696"/>
    <w:rsid w:val="00BA4D4F"/>
    <w:rsid w:val="00CA30C0"/>
    <w:rsid w:val="00E74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6E4C18E-9665-4F97-BE6C-06729D1EB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uiPriority w:val="9"/>
    <w:qFormat/>
    <w:rsid w:val="00911C7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911C7E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911C7E"/>
    <w:rPr>
      <w:b/>
      <w:bCs/>
    </w:rPr>
  </w:style>
  <w:style w:type="character" w:styleId="Uwydatnienie">
    <w:name w:val="Emphasis"/>
    <w:basedOn w:val="Domylnaczcionkaakapitu"/>
    <w:uiPriority w:val="20"/>
    <w:qFormat/>
    <w:rsid w:val="00911C7E"/>
    <w:rPr>
      <w:i/>
      <w:iCs/>
    </w:rPr>
  </w:style>
  <w:style w:type="paragraph" w:styleId="NormalnyWeb">
    <w:name w:val="Normal (Web)"/>
    <w:basedOn w:val="Normalny"/>
    <w:uiPriority w:val="99"/>
    <w:semiHidden/>
    <w:unhideWhenUsed/>
    <w:rsid w:val="00911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1C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1C7E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BA4D4F"/>
    <w:pPr>
      <w:spacing w:after="0" w:line="240" w:lineRule="auto"/>
    </w:pPr>
  </w:style>
  <w:style w:type="paragraph" w:customStyle="1" w:styleId="has-text-align-center">
    <w:name w:val="has-text-align-center"/>
    <w:basedOn w:val="Normalny"/>
    <w:rsid w:val="008A4D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has-medium-font-size">
    <w:name w:val="has-medium-font-size"/>
    <w:basedOn w:val="Normalny"/>
    <w:rsid w:val="008A4D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has-text-align-left">
    <w:name w:val="has-text-align-left"/>
    <w:basedOn w:val="Normalny"/>
    <w:rsid w:val="008A4D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249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s://ikribl.files.wordpress.com/2014/03/logo_ikribl-1.pn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348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Borkowski</dc:creator>
  <cp:keywords/>
  <dc:description/>
  <cp:lastModifiedBy>Admin</cp:lastModifiedBy>
  <cp:revision>11</cp:revision>
  <cp:lastPrinted>2021-02-10T14:39:00Z</cp:lastPrinted>
  <dcterms:created xsi:type="dcterms:W3CDTF">2021-02-10T13:54:00Z</dcterms:created>
  <dcterms:modified xsi:type="dcterms:W3CDTF">2022-03-07T11:45:00Z</dcterms:modified>
</cp:coreProperties>
</file>