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F30E87" w14:textId="77777777" w:rsidR="00CA0A06" w:rsidRPr="00CA0A06" w:rsidRDefault="00CA0A06" w:rsidP="005E6D2E">
      <w:pPr>
        <w:pStyle w:val="Bezodstpw"/>
        <w:jc w:val="center"/>
        <w:rPr>
          <w:b/>
          <w:bCs/>
          <w:sz w:val="2"/>
          <w:szCs w:val="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8"/>
        <w:gridCol w:w="2766"/>
        <w:gridCol w:w="2631"/>
        <w:gridCol w:w="2647"/>
      </w:tblGrid>
      <w:tr w:rsidR="00CA0A06" w14:paraId="00E5BFE4" w14:textId="77777777" w:rsidTr="00CA0A06">
        <w:tc>
          <w:tcPr>
            <w:tcW w:w="2638" w:type="dxa"/>
          </w:tcPr>
          <w:p w14:paraId="0D34F72D" w14:textId="272BB0C0" w:rsidR="00CA0A06" w:rsidRDefault="00CA0A06" w:rsidP="005E6D2E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2287FDA" wp14:editId="05210A92">
                  <wp:extent cx="769204" cy="580634"/>
                  <wp:effectExtent l="0" t="0" r="0" b="0"/>
                  <wp:docPr id="82608784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59" cy="592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</w:tcPr>
          <w:p w14:paraId="43FB3152" w14:textId="39897FDB" w:rsidR="00CA0A06" w:rsidRDefault="00CA0A06" w:rsidP="005E6D2E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AFABCA3" wp14:editId="374EE2F9">
                  <wp:extent cx="1309148" cy="716915"/>
                  <wp:effectExtent l="0" t="0" r="5715" b="6985"/>
                  <wp:docPr id="690479771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235" cy="729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1" w:type="dxa"/>
          </w:tcPr>
          <w:p w14:paraId="169FE491" w14:textId="34A080FA" w:rsidR="00CA0A06" w:rsidRDefault="00CA0A06" w:rsidP="005E6D2E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0C80D36F" wp14:editId="2A121209">
                  <wp:extent cx="631037" cy="568540"/>
                  <wp:effectExtent l="0" t="0" r="0" b="3175"/>
                  <wp:docPr id="2052791328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232" cy="57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7" w:type="dxa"/>
          </w:tcPr>
          <w:p w14:paraId="0F1056FC" w14:textId="7F4D5DD2" w:rsidR="00CA0A06" w:rsidRDefault="00CA0A06" w:rsidP="005E6D2E">
            <w:pPr>
              <w:pStyle w:val="Bezodstpw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6154F47" wp14:editId="7590AC2B">
                  <wp:extent cx="944402" cy="480392"/>
                  <wp:effectExtent l="0" t="0" r="8255" b="0"/>
                  <wp:docPr id="310110986" name="Obraz 1" descr="Towarzystwo Kultury Języka - TK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owarzystwo Kultury Języka - TK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185" cy="487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FCF15E" w14:textId="1F963748" w:rsidR="00CA0A06" w:rsidRPr="00CA0A06" w:rsidRDefault="00CA0A06" w:rsidP="00CA0A06">
      <w:pPr>
        <w:jc w:val="center"/>
        <w:rPr>
          <w:b/>
          <w:noProof/>
          <w:sz w:val="2"/>
          <w:szCs w:val="2"/>
          <w:lang w:eastAsia="pl-PL"/>
        </w:rPr>
      </w:pPr>
    </w:p>
    <w:p w14:paraId="4D9C6952" w14:textId="3CF0D911" w:rsidR="00CA0A06" w:rsidRDefault="00CA0A06" w:rsidP="00CA0A06">
      <w:pPr>
        <w:jc w:val="center"/>
        <w:rPr>
          <w:b/>
          <w:i/>
        </w:rPr>
      </w:pPr>
      <w:r>
        <w:rPr>
          <w:b/>
          <w:noProof/>
          <w:lang w:eastAsia="pl-PL"/>
        </w:rPr>
        <w:drawing>
          <wp:inline distT="0" distB="0" distL="0" distR="0" wp14:anchorId="14F94D43" wp14:editId="50DCCF6B">
            <wp:extent cx="627272" cy="783234"/>
            <wp:effectExtent l="0" t="0" r="1905" b="0"/>
            <wp:docPr id="4" name="Obraz 4" descr="C:\Users\Andrzej Borkowski\Downloads\500px-POL_Biecz_CO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drzej Borkowski\Downloads\500px-POL_Biecz_COA.svg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91" cy="78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0C225" w14:textId="56C48E85" w:rsidR="00CA0A06" w:rsidRPr="00CA0A06" w:rsidRDefault="00CA0A06" w:rsidP="00CA0A06">
      <w:pPr>
        <w:pStyle w:val="Bezodstpw"/>
        <w:jc w:val="center"/>
        <w:rPr>
          <w:b/>
          <w:bCs/>
          <w:sz w:val="20"/>
          <w:szCs w:val="20"/>
        </w:rPr>
      </w:pPr>
      <w:r w:rsidRPr="00CA0A06">
        <w:rPr>
          <w:b/>
          <w:bCs/>
          <w:sz w:val="20"/>
          <w:szCs w:val="20"/>
        </w:rPr>
        <w:t>PATRONAT HONOROWY</w:t>
      </w:r>
    </w:p>
    <w:p w14:paraId="0656F1C7" w14:textId="3367D7A6" w:rsidR="00CA0A06" w:rsidRPr="00CA0A06" w:rsidRDefault="00CA0A06" w:rsidP="00CA0A06">
      <w:pPr>
        <w:pStyle w:val="Bezodstpw"/>
        <w:jc w:val="center"/>
        <w:rPr>
          <w:b/>
          <w:bCs/>
          <w:sz w:val="20"/>
          <w:szCs w:val="20"/>
        </w:rPr>
      </w:pPr>
      <w:r w:rsidRPr="00CA0A06">
        <w:rPr>
          <w:b/>
          <w:bCs/>
          <w:sz w:val="20"/>
          <w:szCs w:val="20"/>
        </w:rPr>
        <w:t>- BURMISTRZ BIECZ</w:t>
      </w:r>
      <w:r w:rsidR="007A256D">
        <w:rPr>
          <w:b/>
          <w:bCs/>
          <w:sz w:val="20"/>
          <w:szCs w:val="20"/>
        </w:rPr>
        <w:t>A</w:t>
      </w:r>
    </w:p>
    <w:p w14:paraId="4279A204" w14:textId="77777777" w:rsidR="00CA0A06" w:rsidRPr="00370A7A" w:rsidRDefault="00CA0A06" w:rsidP="00CA0A06">
      <w:pPr>
        <w:pStyle w:val="Bezodstpw"/>
        <w:rPr>
          <w:b/>
          <w:bCs/>
          <w:sz w:val="2"/>
          <w:szCs w:val="2"/>
        </w:rPr>
      </w:pPr>
    </w:p>
    <w:p w14:paraId="2ADEC428" w14:textId="77777777" w:rsidR="00CA0A06" w:rsidRPr="00A82A4D" w:rsidRDefault="00CA0A06" w:rsidP="005E6D2E">
      <w:pPr>
        <w:pStyle w:val="Bezodstpw"/>
        <w:jc w:val="center"/>
        <w:rPr>
          <w:b/>
          <w:bCs/>
          <w:sz w:val="6"/>
          <w:szCs w:val="6"/>
        </w:rPr>
      </w:pPr>
    </w:p>
    <w:p w14:paraId="493B491F" w14:textId="32881D74" w:rsidR="00843B07" w:rsidRPr="00CA0A06" w:rsidRDefault="007D7A76" w:rsidP="005E6D2E">
      <w:pPr>
        <w:pStyle w:val="Bezodstpw"/>
        <w:jc w:val="center"/>
        <w:rPr>
          <w:b/>
          <w:bCs/>
          <w:sz w:val="28"/>
          <w:szCs w:val="28"/>
        </w:rPr>
      </w:pPr>
      <w:r w:rsidRPr="00CA0A06">
        <w:rPr>
          <w:b/>
          <w:bCs/>
          <w:sz w:val="28"/>
          <w:szCs w:val="28"/>
        </w:rPr>
        <w:t xml:space="preserve">I </w:t>
      </w:r>
      <w:r w:rsidR="000A14A2" w:rsidRPr="00CA0A06">
        <w:rPr>
          <w:b/>
          <w:bCs/>
          <w:sz w:val="28"/>
          <w:szCs w:val="28"/>
        </w:rPr>
        <w:t>Konkurs Li</w:t>
      </w:r>
      <w:r w:rsidR="00E00B43" w:rsidRPr="00CA0A06">
        <w:rPr>
          <w:b/>
          <w:bCs/>
          <w:sz w:val="28"/>
          <w:szCs w:val="28"/>
        </w:rPr>
        <w:t>teracki</w:t>
      </w:r>
      <w:r w:rsidRPr="00CA0A06">
        <w:rPr>
          <w:b/>
          <w:bCs/>
          <w:sz w:val="28"/>
          <w:szCs w:val="28"/>
        </w:rPr>
        <w:t xml:space="preserve"> im. Wacława Potockiego </w:t>
      </w:r>
    </w:p>
    <w:p w14:paraId="7C62571C" w14:textId="5E3CD15C" w:rsidR="006C3E0C" w:rsidRPr="00CA0A06" w:rsidRDefault="00843B07" w:rsidP="006C3E0C">
      <w:pPr>
        <w:pStyle w:val="Bezodstpw"/>
        <w:jc w:val="center"/>
        <w:rPr>
          <w:b/>
          <w:bCs/>
          <w:i/>
          <w:iCs/>
          <w:sz w:val="24"/>
          <w:szCs w:val="24"/>
        </w:rPr>
      </w:pPr>
      <w:r w:rsidRPr="00CA0A06">
        <w:rPr>
          <w:b/>
          <w:bCs/>
          <w:i/>
          <w:iCs/>
          <w:sz w:val="24"/>
          <w:szCs w:val="24"/>
        </w:rPr>
        <w:t>„</w:t>
      </w:r>
      <w:r w:rsidR="00CA4A8B" w:rsidRPr="00CA0A06">
        <w:rPr>
          <w:b/>
          <w:bCs/>
          <w:i/>
          <w:iCs/>
          <w:sz w:val="24"/>
          <w:szCs w:val="24"/>
        </w:rPr>
        <w:t>Moja mała (wielka) ojczyzna na pograniczach kultur i języków</w:t>
      </w:r>
      <w:r w:rsidR="007D7A76" w:rsidRPr="00CA0A06">
        <w:rPr>
          <w:b/>
          <w:bCs/>
          <w:i/>
          <w:iCs/>
          <w:sz w:val="24"/>
          <w:szCs w:val="24"/>
        </w:rPr>
        <w:t>”</w:t>
      </w:r>
    </w:p>
    <w:p w14:paraId="41EE9713" w14:textId="77777777" w:rsidR="005E6D2E" w:rsidRPr="00205C4E" w:rsidRDefault="005E6D2E" w:rsidP="005E6D2E">
      <w:pPr>
        <w:pStyle w:val="Bezodstpw"/>
        <w:jc w:val="center"/>
        <w:rPr>
          <w:b/>
          <w:bCs/>
          <w:i/>
          <w:iCs/>
          <w:sz w:val="8"/>
          <w:szCs w:val="8"/>
        </w:rPr>
      </w:pPr>
    </w:p>
    <w:p w14:paraId="52FF57B0" w14:textId="77777777" w:rsidR="006C3E0C" w:rsidRPr="00CA0A06" w:rsidRDefault="006C3E0C" w:rsidP="005E6D2E">
      <w:pPr>
        <w:pStyle w:val="Bezodstpw"/>
        <w:jc w:val="both"/>
        <w:rPr>
          <w:b/>
          <w:bCs/>
          <w:sz w:val="2"/>
          <w:szCs w:val="2"/>
        </w:rPr>
      </w:pPr>
    </w:p>
    <w:p w14:paraId="049EFA23" w14:textId="539D8629" w:rsidR="00BA347A" w:rsidRPr="005E6D2E" w:rsidRDefault="00BA347A" w:rsidP="005E6D2E">
      <w:pPr>
        <w:pStyle w:val="Bezodstpw"/>
        <w:jc w:val="both"/>
        <w:rPr>
          <w:b/>
          <w:bCs/>
        </w:rPr>
      </w:pPr>
      <w:r w:rsidRPr="005E6D2E">
        <w:rPr>
          <w:b/>
          <w:bCs/>
        </w:rPr>
        <w:t>Szanowni Państwo</w:t>
      </w:r>
    </w:p>
    <w:p w14:paraId="28DD03F2" w14:textId="77777777" w:rsidR="005E6D2E" w:rsidRPr="00A82A4D" w:rsidRDefault="005E6D2E" w:rsidP="005E6D2E">
      <w:pPr>
        <w:pStyle w:val="Bezodstpw"/>
        <w:jc w:val="both"/>
        <w:rPr>
          <w:sz w:val="6"/>
          <w:szCs w:val="6"/>
        </w:rPr>
      </w:pPr>
    </w:p>
    <w:p w14:paraId="48B56B17" w14:textId="0EFB7DBE" w:rsidR="00A8677F" w:rsidRDefault="007D7A76" w:rsidP="00A8677F">
      <w:pPr>
        <w:pStyle w:val="Bezodstpw"/>
        <w:ind w:firstLine="708"/>
        <w:jc w:val="both"/>
        <w:rPr>
          <w:rFonts w:cstheme="minorHAnsi"/>
        </w:rPr>
      </w:pPr>
      <w:r>
        <w:t>Biblioteka Biecz, Muzeum Ziemi Bieckiej w Bieczu</w:t>
      </w:r>
      <w:r w:rsidR="00CA0A06">
        <w:t>,</w:t>
      </w:r>
      <w:r w:rsidR="00BA347A" w:rsidRPr="00A11F6B">
        <w:t xml:space="preserve"> Instytut Kultury Regionalnej i Badań Literackich im. Fra</w:t>
      </w:r>
      <w:r w:rsidR="00BA347A" w:rsidRPr="00A11F6B">
        <w:t>n</w:t>
      </w:r>
      <w:r w:rsidR="00BA347A" w:rsidRPr="00A11F6B">
        <w:t>ciszka Karpińskiego w Siedlcach</w:t>
      </w:r>
      <w:r w:rsidR="00CA0A06">
        <w:t xml:space="preserve"> oraz Towarzystwo Kultury Języka (Oddział w Siedlcach)</w:t>
      </w:r>
      <w:r w:rsidR="00BA347A" w:rsidRPr="00A11F6B">
        <w:t xml:space="preserve"> serdecznie zapraszają do udziału w </w:t>
      </w:r>
      <w:r w:rsidRPr="00E00B43">
        <w:rPr>
          <w:b/>
          <w:bCs/>
        </w:rPr>
        <w:t>I K</w:t>
      </w:r>
      <w:r w:rsidR="00BA347A" w:rsidRPr="00E00B43">
        <w:rPr>
          <w:b/>
          <w:bCs/>
        </w:rPr>
        <w:t xml:space="preserve">onkursie </w:t>
      </w:r>
      <w:r w:rsidRPr="00E00B43">
        <w:rPr>
          <w:b/>
          <w:bCs/>
        </w:rPr>
        <w:t>L</w:t>
      </w:r>
      <w:r w:rsidR="00BA347A" w:rsidRPr="00E00B43">
        <w:rPr>
          <w:b/>
          <w:bCs/>
        </w:rPr>
        <w:t xml:space="preserve">iterackim </w:t>
      </w:r>
      <w:r w:rsidRPr="00E00B43">
        <w:rPr>
          <w:b/>
          <w:bCs/>
        </w:rPr>
        <w:t xml:space="preserve">im. Wacława Potockiego „Moja mała </w:t>
      </w:r>
      <w:r w:rsidR="00CA4A8B">
        <w:rPr>
          <w:b/>
          <w:bCs/>
        </w:rPr>
        <w:t>(</w:t>
      </w:r>
      <w:r w:rsidRPr="00E00B43">
        <w:rPr>
          <w:b/>
          <w:bCs/>
        </w:rPr>
        <w:t>wielka</w:t>
      </w:r>
      <w:r w:rsidR="00CA4A8B">
        <w:rPr>
          <w:b/>
          <w:bCs/>
        </w:rPr>
        <w:t>)</w:t>
      </w:r>
      <w:r w:rsidRPr="00E00B43">
        <w:rPr>
          <w:b/>
          <w:bCs/>
        </w:rPr>
        <w:t xml:space="preserve"> ojczyzna</w:t>
      </w:r>
      <w:r w:rsidR="00CA4A8B">
        <w:rPr>
          <w:b/>
          <w:bCs/>
        </w:rPr>
        <w:t xml:space="preserve"> na pograniczach kultur i języków”</w:t>
      </w:r>
      <w:r>
        <w:t xml:space="preserve">. </w:t>
      </w:r>
      <w:r w:rsidR="00BA347A" w:rsidRPr="00A11F6B">
        <w:rPr>
          <w:rFonts w:cstheme="minorHAnsi"/>
        </w:rPr>
        <w:t xml:space="preserve">Konkurs </w:t>
      </w:r>
      <w:r w:rsidR="00A8677F">
        <w:rPr>
          <w:rFonts w:cstheme="minorHAnsi"/>
        </w:rPr>
        <w:t>przeznaczony</w:t>
      </w:r>
      <w:r>
        <w:rPr>
          <w:rFonts w:cstheme="minorHAnsi"/>
        </w:rPr>
        <w:t xml:space="preserve"> jest </w:t>
      </w:r>
      <w:r w:rsidR="00A8677F">
        <w:rPr>
          <w:rFonts w:cstheme="minorHAnsi"/>
        </w:rPr>
        <w:t xml:space="preserve">dla </w:t>
      </w:r>
      <w:r>
        <w:rPr>
          <w:rFonts w:cstheme="minorHAnsi"/>
        </w:rPr>
        <w:t>szerokiej gru</w:t>
      </w:r>
      <w:r w:rsidR="00A8677F">
        <w:rPr>
          <w:rFonts w:cstheme="minorHAnsi"/>
        </w:rPr>
        <w:t>py</w:t>
      </w:r>
      <w:r>
        <w:rPr>
          <w:rFonts w:cstheme="minorHAnsi"/>
        </w:rPr>
        <w:t xml:space="preserve"> osób, które dostrzegają potrzebę pisania o własnych d</w:t>
      </w:r>
      <w:r>
        <w:rPr>
          <w:rFonts w:cstheme="minorHAnsi"/>
        </w:rPr>
        <w:t>o</w:t>
      </w:r>
      <w:r>
        <w:rPr>
          <w:rFonts w:cstheme="minorHAnsi"/>
        </w:rPr>
        <w:t>świadczeniach związa</w:t>
      </w:r>
      <w:r w:rsidR="00A8677F">
        <w:rPr>
          <w:rFonts w:cstheme="minorHAnsi"/>
        </w:rPr>
        <w:t>nych z „małą ojczyzną” również w kontekście ponadregionalnych</w:t>
      </w:r>
      <w:r w:rsidR="00C06189">
        <w:rPr>
          <w:rFonts w:cstheme="minorHAnsi"/>
        </w:rPr>
        <w:t xml:space="preserve"> – </w:t>
      </w:r>
      <w:r w:rsidR="00A8677F">
        <w:rPr>
          <w:rFonts w:cstheme="minorHAnsi"/>
        </w:rPr>
        <w:t xml:space="preserve">polskich oraz europejskich odniesień. </w:t>
      </w:r>
      <w:r>
        <w:rPr>
          <w:rFonts w:cstheme="minorHAnsi"/>
        </w:rPr>
        <w:t xml:space="preserve"> </w:t>
      </w:r>
    </w:p>
    <w:p w14:paraId="2D90662E" w14:textId="44EE4859" w:rsidR="00A82A4D" w:rsidRDefault="007D7A76" w:rsidP="00A82A4D">
      <w:pPr>
        <w:pStyle w:val="Bezodstpw"/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Patronem konkursu jest wybitny poeta barokowy </w:t>
      </w:r>
      <w:r w:rsidR="00E00B43">
        <w:rPr>
          <w:rFonts w:cstheme="minorHAnsi"/>
        </w:rPr>
        <w:t xml:space="preserve">Wacław Potocki (ok. 1621-1696) </w:t>
      </w:r>
      <w:r>
        <w:rPr>
          <w:rFonts w:cstheme="minorHAnsi"/>
        </w:rPr>
        <w:t xml:space="preserve">związany </w:t>
      </w:r>
      <w:r w:rsidR="00E00B43">
        <w:rPr>
          <w:rFonts w:cstheme="minorHAnsi"/>
        </w:rPr>
        <w:t>w sposób szcz</w:t>
      </w:r>
      <w:r w:rsidR="00E00B43">
        <w:rPr>
          <w:rFonts w:cstheme="minorHAnsi"/>
        </w:rPr>
        <w:t>e</w:t>
      </w:r>
      <w:r w:rsidR="00E00B43">
        <w:rPr>
          <w:rFonts w:cstheme="minorHAnsi"/>
        </w:rPr>
        <w:t xml:space="preserve">gólny z </w:t>
      </w:r>
      <w:r>
        <w:rPr>
          <w:rFonts w:cstheme="minorHAnsi"/>
        </w:rPr>
        <w:t>ziemią biecką</w:t>
      </w:r>
      <w:r w:rsidR="00E00B43">
        <w:rPr>
          <w:rFonts w:cstheme="minorHAnsi"/>
        </w:rPr>
        <w:t xml:space="preserve">. </w:t>
      </w:r>
      <w:r w:rsidR="007E5F1C">
        <w:rPr>
          <w:rFonts w:cstheme="minorHAnsi"/>
        </w:rPr>
        <w:t xml:space="preserve">Autor monumentalnego </w:t>
      </w:r>
      <w:r w:rsidR="007E5F1C" w:rsidRPr="007E5F1C">
        <w:rPr>
          <w:rFonts w:cstheme="minorHAnsi"/>
          <w:i/>
          <w:iCs/>
        </w:rPr>
        <w:t>Ogrodu, ale nie plewionego</w:t>
      </w:r>
      <w:r w:rsidR="007E5F1C">
        <w:rPr>
          <w:rFonts w:cstheme="minorHAnsi"/>
        </w:rPr>
        <w:t xml:space="preserve"> ukazał w wieku XVII niezwykły, wiel</w:t>
      </w:r>
      <w:r w:rsidR="007E5F1C">
        <w:rPr>
          <w:rFonts w:cstheme="minorHAnsi"/>
        </w:rPr>
        <w:t>o</w:t>
      </w:r>
      <w:r w:rsidR="007E5F1C">
        <w:rPr>
          <w:rFonts w:cstheme="minorHAnsi"/>
        </w:rPr>
        <w:t xml:space="preserve">barwny obraz ludzi i miejsc </w:t>
      </w:r>
      <w:r w:rsidR="00A82A4D">
        <w:rPr>
          <w:rFonts w:cstheme="minorHAnsi"/>
        </w:rPr>
        <w:t>tego regionu Rzeczypospolitej</w:t>
      </w:r>
      <w:r w:rsidR="007E5F1C">
        <w:rPr>
          <w:rFonts w:cstheme="minorHAnsi"/>
        </w:rPr>
        <w:t>. W poetyckim „imaginarium” poety odbijają się nie tylko sprawy codzienne, ale też wielkie problemy egzystencjalne człowieka</w:t>
      </w:r>
      <w:r w:rsidR="007E5F1C">
        <w:rPr>
          <w:rStyle w:val="Odwoanieprzypisudolnego"/>
          <w:rFonts w:cstheme="minorHAnsi"/>
        </w:rPr>
        <w:footnoteReference w:id="1"/>
      </w:r>
      <w:r w:rsidR="007E5F1C">
        <w:rPr>
          <w:rFonts w:cstheme="minorHAnsi"/>
        </w:rPr>
        <w:t xml:space="preserve">. </w:t>
      </w:r>
      <w:r w:rsidR="0099709A" w:rsidRPr="00A11F6B">
        <w:rPr>
          <w:rFonts w:cstheme="minorHAnsi"/>
        </w:rPr>
        <w:t>Celem konkursu jest</w:t>
      </w:r>
      <w:r w:rsidR="00E00B43">
        <w:rPr>
          <w:rFonts w:cstheme="minorHAnsi"/>
        </w:rPr>
        <w:t xml:space="preserve"> rozbudzanie zainteres</w:t>
      </w:r>
      <w:r w:rsidR="00E00B43">
        <w:rPr>
          <w:rFonts w:cstheme="minorHAnsi"/>
        </w:rPr>
        <w:t>o</w:t>
      </w:r>
      <w:r w:rsidR="00E00B43">
        <w:rPr>
          <w:rFonts w:cstheme="minorHAnsi"/>
        </w:rPr>
        <w:t xml:space="preserve">wania małą ojczyzną, jej </w:t>
      </w:r>
      <w:r w:rsidR="00C9433F">
        <w:rPr>
          <w:rFonts w:cstheme="minorHAnsi"/>
        </w:rPr>
        <w:t xml:space="preserve">złożoną </w:t>
      </w:r>
      <w:r w:rsidR="00E00B43">
        <w:rPr>
          <w:rFonts w:cstheme="minorHAnsi"/>
        </w:rPr>
        <w:t>historią</w:t>
      </w:r>
      <w:r w:rsidR="00C9433F">
        <w:rPr>
          <w:rFonts w:cstheme="minorHAnsi"/>
        </w:rPr>
        <w:t xml:space="preserve"> i bogatą</w:t>
      </w:r>
      <w:r w:rsidR="00E00B43">
        <w:rPr>
          <w:rFonts w:cstheme="minorHAnsi"/>
        </w:rPr>
        <w:t xml:space="preserve"> kulturą, jak też popularyzacja dorobku literackiego miejscowych twórców. </w:t>
      </w:r>
    </w:p>
    <w:p w14:paraId="67C3218E" w14:textId="295D9052" w:rsidR="0060120A" w:rsidRDefault="00EF5E89" w:rsidP="00A82A4D">
      <w:pPr>
        <w:pStyle w:val="Bezodstpw"/>
        <w:ind w:firstLine="708"/>
        <w:jc w:val="both"/>
        <w:rPr>
          <w:rFonts w:cstheme="minorHAnsi"/>
        </w:rPr>
      </w:pPr>
      <w:r>
        <w:rPr>
          <w:rFonts w:cstheme="minorHAnsi"/>
        </w:rPr>
        <w:t xml:space="preserve">Do konkursu </w:t>
      </w:r>
      <w:r w:rsidR="0060120A">
        <w:rPr>
          <w:rFonts w:cstheme="minorHAnsi"/>
        </w:rPr>
        <w:t>należy zgłaszać</w:t>
      </w:r>
      <w:r>
        <w:rPr>
          <w:rFonts w:cstheme="minorHAnsi"/>
        </w:rPr>
        <w:t xml:space="preserve"> utwory, któr</w:t>
      </w:r>
      <w:r w:rsidR="0060120A">
        <w:rPr>
          <w:rFonts w:cstheme="minorHAnsi"/>
        </w:rPr>
        <w:t>e związane są z miejscami pamięci, historią, kulturą, przestrzenią</w:t>
      </w:r>
      <w:r w:rsidR="00FD0BEE">
        <w:rPr>
          <w:rFonts w:cstheme="minorHAnsi"/>
        </w:rPr>
        <w:t xml:space="preserve"> czy </w:t>
      </w:r>
      <w:r w:rsidR="0060120A">
        <w:rPr>
          <w:rFonts w:cstheme="minorHAnsi"/>
        </w:rPr>
        <w:t>pejzażem ziemi bieckiej</w:t>
      </w:r>
      <w:r w:rsidR="00FD0BEE">
        <w:rPr>
          <w:rFonts w:cstheme="minorHAnsi"/>
        </w:rPr>
        <w:t xml:space="preserve"> i okolic</w:t>
      </w:r>
      <w:r w:rsidR="00C9433F">
        <w:rPr>
          <w:rFonts w:cstheme="minorHAnsi"/>
        </w:rPr>
        <w:t>,</w:t>
      </w:r>
      <w:r w:rsidR="007E5F1C">
        <w:rPr>
          <w:rFonts w:cstheme="minorHAnsi"/>
        </w:rPr>
        <w:t xml:space="preserve"> a zwłaszcza pograniczem polsko-słowackim</w:t>
      </w:r>
      <w:r w:rsidR="0060120A">
        <w:rPr>
          <w:rFonts w:cstheme="minorHAnsi"/>
        </w:rPr>
        <w:t>. Mile widziane są teksty prozatorskie (opowiadania, eseje, reportaże</w:t>
      </w:r>
      <w:r w:rsidR="007E5F1C">
        <w:rPr>
          <w:rFonts w:cstheme="minorHAnsi"/>
        </w:rPr>
        <w:t>…</w:t>
      </w:r>
      <w:r w:rsidR="0060120A">
        <w:rPr>
          <w:rFonts w:cstheme="minorHAnsi"/>
        </w:rPr>
        <w:t>) i poetyckie (poezja okolicznościowa,</w:t>
      </w:r>
      <w:r w:rsidR="007E5F1C">
        <w:rPr>
          <w:rFonts w:cstheme="minorHAnsi"/>
        </w:rPr>
        <w:t xml:space="preserve"> fraszki,</w:t>
      </w:r>
      <w:r w:rsidR="0060120A">
        <w:rPr>
          <w:rFonts w:cstheme="minorHAnsi"/>
        </w:rPr>
        <w:t xml:space="preserve"> liryka osobist</w:t>
      </w:r>
      <w:r w:rsidR="007E5F1C">
        <w:rPr>
          <w:rFonts w:cstheme="minorHAnsi"/>
        </w:rPr>
        <w:t>a…</w:t>
      </w:r>
      <w:r w:rsidR="0060120A">
        <w:rPr>
          <w:rFonts w:cstheme="minorHAnsi"/>
        </w:rPr>
        <w:t>)</w:t>
      </w:r>
      <w:r w:rsidR="007E5F1C">
        <w:rPr>
          <w:rFonts w:cstheme="minorHAnsi"/>
        </w:rPr>
        <w:t>.</w:t>
      </w:r>
      <w:r w:rsidR="0060120A">
        <w:rPr>
          <w:rFonts w:cstheme="minorHAnsi"/>
        </w:rPr>
        <w:t xml:space="preserve"> </w:t>
      </w:r>
    </w:p>
    <w:p w14:paraId="435E49AD" w14:textId="77777777" w:rsidR="005E6D2E" w:rsidRPr="002313E9" w:rsidRDefault="005E6D2E" w:rsidP="00EF5E89">
      <w:pPr>
        <w:pStyle w:val="Bezodstpw"/>
        <w:jc w:val="both"/>
        <w:rPr>
          <w:rFonts w:cstheme="minorHAnsi"/>
          <w:sz w:val="10"/>
          <w:szCs w:val="10"/>
        </w:rPr>
      </w:pPr>
    </w:p>
    <w:p w14:paraId="19EE4A1C" w14:textId="0C89473C" w:rsidR="00BA347A" w:rsidRPr="00FD0BEE" w:rsidRDefault="0060120A" w:rsidP="005E6D2E">
      <w:pPr>
        <w:pStyle w:val="Bezodstpw"/>
        <w:ind w:firstLine="708"/>
        <w:jc w:val="both"/>
        <w:rPr>
          <w:rFonts w:cstheme="minorHAnsi"/>
          <w:i/>
          <w:iCs/>
        </w:rPr>
      </w:pPr>
      <w:r w:rsidRPr="00FD0BEE">
        <w:rPr>
          <w:rFonts w:cstheme="minorHAnsi"/>
          <w:i/>
          <w:iCs/>
        </w:rPr>
        <w:t>Organizatorzy przewidują</w:t>
      </w:r>
      <w:r w:rsidR="00BA347A" w:rsidRPr="00FD0BEE">
        <w:rPr>
          <w:rFonts w:cstheme="minorHAnsi"/>
          <w:i/>
          <w:iCs/>
        </w:rPr>
        <w:t xml:space="preserve"> trzy </w:t>
      </w:r>
      <w:r w:rsidRPr="00FD0BEE">
        <w:rPr>
          <w:rFonts w:cstheme="minorHAnsi"/>
          <w:i/>
          <w:iCs/>
        </w:rPr>
        <w:t xml:space="preserve">grupy </w:t>
      </w:r>
      <w:r w:rsidR="0099709A" w:rsidRPr="00FD0BEE">
        <w:rPr>
          <w:rFonts w:cstheme="minorHAnsi"/>
          <w:i/>
          <w:iCs/>
        </w:rPr>
        <w:t>konkursowe</w:t>
      </w:r>
    </w:p>
    <w:p w14:paraId="035F7CD6" w14:textId="77777777" w:rsidR="00205C4E" w:rsidRPr="00205C4E" w:rsidRDefault="00205C4E" w:rsidP="005E6D2E">
      <w:pPr>
        <w:pStyle w:val="Bezodstpw"/>
        <w:ind w:firstLine="708"/>
        <w:jc w:val="both"/>
        <w:rPr>
          <w:rFonts w:cstheme="minorHAnsi"/>
          <w:sz w:val="8"/>
          <w:szCs w:val="8"/>
          <w:u w:val="single"/>
        </w:rPr>
      </w:pPr>
    </w:p>
    <w:p w14:paraId="34D2A934" w14:textId="41518353" w:rsidR="0099709A" w:rsidRPr="00A11F6B" w:rsidRDefault="0099709A" w:rsidP="002313E9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 xml:space="preserve">1/ </w:t>
      </w:r>
      <w:r w:rsidR="00887A6C" w:rsidRPr="00A11F6B">
        <w:rPr>
          <w:rFonts w:cstheme="minorHAnsi"/>
        </w:rPr>
        <w:t>u</w:t>
      </w:r>
      <w:r w:rsidRPr="00A11F6B">
        <w:rPr>
          <w:rFonts w:cstheme="minorHAnsi"/>
        </w:rPr>
        <w:t xml:space="preserve">czniowie </w:t>
      </w:r>
      <w:r w:rsidR="00887A6C" w:rsidRPr="00A11F6B">
        <w:rPr>
          <w:rFonts w:cstheme="minorHAnsi"/>
        </w:rPr>
        <w:t>s</w:t>
      </w:r>
      <w:r w:rsidRPr="00A11F6B">
        <w:rPr>
          <w:rFonts w:cstheme="minorHAnsi"/>
        </w:rPr>
        <w:t xml:space="preserve">zkół </w:t>
      </w:r>
      <w:r w:rsidR="00887A6C" w:rsidRPr="00A11F6B">
        <w:rPr>
          <w:rFonts w:cstheme="minorHAnsi"/>
        </w:rPr>
        <w:t>p</w:t>
      </w:r>
      <w:r w:rsidRPr="00A11F6B">
        <w:rPr>
          <w:rFonts w:cstheme="minorHAnsi"/>
        </w:rPr>
        <w:t>odstawowych</w:t>
      </w:r>
      <w:r w:rsidR="002313E9">
        <w:rPr>
          <w:rFonts w:cstheme="minorHAnsi"/>
        </w:rPr>
        <w:t xml:space="preserve"> </w:t>
      </w:r>
      <w:r w:rsidR="00A8677F">
        <w:rPr>
          <w:rFonts w:cstheme="minorHAnsi"/>
        </w:rPr>
        <w:t>(klasy VII-VIII)</w:t>
      </w:r>
    </w:p>
    <w:p w14:paraId="656577E4" w14:textId="0D745B64" w:rsidR="0099709A" w:rsidRPr="00A11F6B" w:rsidRDefault="0099709A" w:rsidP="002313E9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 xml:space="preserve">2/ </w:t>
      </w:r>
      <w:r w:rsidR="00887A6C" w:rsidRPr="00A11F6B">
        <w:rPr>
          <w:rFonts w:cstheme="minorHAnsi"/>
        </w:rPr>
        <w:t>u</w:t>
      </w:r>
      <w:r w:rsidRPr="00A11F6B">
        <w:rPr>
          <w:rFonts w:cstheme="minorHAnsi"/>
        </w:rPr>
        <w:t xml:space="preserve">czniowie </w:t>
      </w:r>
      <w:r w:rsidR="00887A6C" w:rsidRPr="00A11F6B">
        <w:rPr>
          <w:rFonts w:cstheme="minorHAnsi"/>
        </w:rPr>
        <w:t>s</w:t>
      </w:r>
      <w:r w:rsidRPr="00A11F6B">
        <w:rPr>
          <w:rFonts w:cstheme="minorHAnsi"/>
        </w:rPr>
        <w:t xml:space="preserve">zkół </w:t>
      </w:r>
      <w:r w:rsidR="00887A6C" w:rsidRPr="00A11F6B">
        <w:rPr>
          <w:rFonts w:cstheme="minorHAnsi"/>
        </w:rPr>
        <w:t>ś</w:t>
      </w:r>
      <w:r w:rsidRPr="00A11F6B">
        <w:rPr>
          <w:rFonts w:cstheme="minorHAnsi"/>
        </w:rPr>
        <w:t xml:space="preserve">rednich </w:t>
      </w:r>
    </w:p>
    <w:p w14:paraId="246D3FB5" w14:textId="5EB96DC7" w:rsidR="0060120A" w:rsidRDefault="0099709A" w:rsidP="006C3E0C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>3/</w:t>
      </w:r>
      <w:r w:rsidR="0060120A">
        <w:rPr>
          <w:rFonts w:cstheme="minorHAnsi"/>
        </w:rPr>
        <w:t xml:space="preserve"> pozostałe osoby zainteresowane historią, literaturą i kulturą regionu</w:t>
      </w:r>
    </w:p>
    <w:p w14:paraId="61B79F5F" w14:textId="77777777" w:rsidR="006C3E0C" w:rsidRPr="00A82A4D" w:rsidRDefault="006C3E0C" w:rsidP="006C3E0C">
      <w:pPr>
        <w:pStyle w:val="Bezodstpw"/>
        <w:ind w:firstLine="708"/>
        <w:jc w:val="both"/>
        <w:rPr>
          <w:rFonts w:cstheme="minorHAnsi"/>
          <w:sz w:val="6"/>
          <w:szCs w:val="6"/>
        </w:rPr>
      </w:pPr>
    </w:p>
    <w:p w14:paraId="6A22183F" w14:textId="0B477EEC" w:rsidR="00FD0BEE" w:rsidRPr="00292562" w:rsidRDefault="00887A6C" w:rsidP="00292562">
      <w:pPr>
        <w:pStyle w:val="Bezodstpw"/>
        <w:ind w:firstLine="708"/>
        <w:jc w:val="both"/>
        <w:rPr>
          <w:rFonts w:cstheme="minorHAnsi"/>
        </w:rPr>
      </w:pPr>
      <w:r w:rsidRPr="00A11F6B">
        <w:rPr>
          <w:rFonts w:cstheme="minorHAnsi"/>
        </w:rPr>
        <w:t xml:space="preserve">Do konkursu każdy z uczestników nadsyła </w:t>
      </w:r>
      <w:r w:rsidR="00A8677F">
        <w:rPr>
          <w:rFonts w:cstheme="minorHAnsi"/>
        </w:rPr>
        <w:t xml:space="preserve">dwa utwory </w:t>
      </w:r>
      <w:r w:rsidR="0060120A">
        <w:rPr>
          <w:rFonts w:cstheme="minorHAnsi"/>
        </w:rPr>
        <w:t>(</w:t>
      </w:r>
      <w:r w:rsidR="002540D0">
        <w:rPr>
          <w:rFonts w:cstheme="minorHAnsi"/>
        </w:rPr>
        <w:t xml:space="preserve">dwa teksty </w:t>
      </w:r>
      <w:r w:rsidR="0060120A">
        <w:rPr>
          <w:rFonts w:cstheme="minorHAnsi"/>
        </w:rPr>
        <w:t>poe</w:t>
      </w:r>
      <w:r w:rsidR="002540D0">
        <w:rPr>
          <w:rFonts w:cstheme="minorHAnsi"/>
        </w:rPr>
        <w:t>tyckie</w:t>
      </w:r>
      <w:r w:rsidR="0060120A">
        <w:rPr>
          <w:rFonts w:cstheme="minorHAnsi"/>
        </w:rPr>
        <w:t xml:space="preserve"> lub</w:t>
      </w:r>
      <w:r w:rsidR="002540D0">
        <w:rPr>
          <w:rFonts w:cstheme="minorHAnsi"/>
        </w:rPr>
        <w:t xml:space="preserve"> dwa </w:t>
      </w:r>
      <w:r w:rsidR="006C3E0C">
        <w:rPr>
          <w:rFonts w:cstheme="minorHAnsi"/>
        </w:rPr>
        <w:t>p</w:t>
      </w:r>
      <w:r w:rsidR="0060120A">
        <w:rPr>
          <w:rFonts w:cstheme="minorHAnsi"/>
        </w:rPr>
        <w:t>roza</w:t>
      </w:r>
      <w:r w:rsidR="002540D0">
        <w:rPr>
          <w:rFonts w:cstheme="minorHAnsi"/>
        </w:rPr>
        <w:t>torskie</w:t>
      </w:r>
      <w:r w:rsidR="00A82A4D">
        <w:rPr>
          <w:rFonts w:cstheme="minorHAnsi"/>
        </w:rPr>
        <w:t xml:space="preserve"> – </w:t>
      </w:r>
      <w:r w:rsidR="002540D0">
        <w:rPr>
          <w:rFonts w:cstheme="minorHAnsi"/>
        </w:rPr>
        <w:t>objętość każdego tekstu prozatorskiego do 2 stron formatu A4, krój czcionki Times New Roman, punktacja 12, odstępy między wierszami 1,5</w:t>
      </w:r>
      <w:r w:rsidR="0060120A">
        <w:rPr>
          <w:rFonts w:cstheme="minorHAnsi"/>
        </w:rPr>
        <w:t xml:space="preserve">). </w:t>
      </w:r>
      <w:r w:rsidR="002540D0" w:rsidRPr="00C9433F">
        <w:rPr>
          <w:rFonts w:cstheme="minorHAnsi"/>
          <w:b/>
          <w:bCs/>
        </w:rPr>
        <w:t>Utwory</w:t>
      </w:r>
      <w:r w:rsidR="00C9433F">
        <w:rPr>
          <w:rFonts w:cstheme="minorHAnsi"/>
          <w:b/>
          <w:bCs/>
        </w:rPr>
        <w:t>,</w:t>
      </w:r>
      <w:r w:rsidR="002540D0" w:rsidRPr="00C9433F">
        <w:rPr>
          <w:rFonts w:cstheme="minorHAnsi"/>
          <w:b/>
          <w:bCs/>
        </w:rPr>
        <w:t xml:space="preserve"> </w:t>
      </w:r>
      <w:r w:rsidR="00292562" w:rsidRPr="00C9433F">
        <w:rPr>
          <w:rFonts w:cstheme="minorHAnsi"/>
          <w:b/>
          <w:bCs/>
        </w:rPr>
        <w:t>wraz z oświadczeniem RODO</w:t>
      </w:r>
      <w:r w:rsidR="00C9433F">
        <w:rPr>
          <w:rFonts w:cstheme="minorHAnsi"/>
          <w:b/>
          <w:bCs/>
        </w:rPr>
        <w:t>,</w:t>
      </w:r>
      <w:r w:rsidR="00292562" w:rsidRPr="00C9433F">
        <w:rPr>
          <w:rFonts w:cstheme="minorHAnsi"/>
          <w:b/>
          <w:bCs/>
        </w:rPr>
        <w:t xml:space="preserve"> </w:t>
      </w:r>
      <w:r w:rsidR="00A11F6B" w:rsidRPr="00C9433F">
        <w:rPr>
          <w:rFonts w:cstheme="minorHAnsi"/>
          <w:b/>
          <w:bCs/>
        </w:rPr>
        <w:t>należy n</w:t>
      </w:r>
      <w:r w:rsidR="00EB1530" w:rsidRPr="00C9433F">
        <w:rPr>
          <w:rFonts w:cstheme="minorHAnsi"/>
          <w:b/>
          <w:bCs/>
        </w:rPr>
        <w:t>adsyłać</w:t>
      </w:r>
      <w:r w:rsidR="00A11F6B" w:rsidRPr="00C9433F">
        <w:rPr>
          <w:rFonts w:cstheme="minorHAnsi"/>
          <w:b/>
          <w:bCs/>
        </w:rPr>
        <w:t xml:space="preserve"> do </w:t>
      </w:r>
      <w:r w:rsidR="00C9433F" w:rsidRPr="00C9433F">
        <w:rPr>
          <w:rFonts w:cstheme="minorHAnsi"/>
          <w:b/>
          <w:bCs/>
        </w:rPr>
        <w:t xml:space="preserve">5 października </w:t>
      </w:r>
      <w:r w:rsidR="00A11F6B" w:rsidRPr="00C9433F">
        <w:rPr>
          <w:rFonts w:cstheme="minorHAnsi"/>
          <w:b/>
          <w:bCs/>
        </w:rPr>
        <w:t>2025 r.</w:t>
      </w:r>
      <w:r w:rsidR="00A11F6B" w:rsidRPr="00A11F6B">
        <w:rPr>
          <w:rFonts w:cstheme="minorHAnsi"/>
        </w:rPr>
        <w:t xml:space="preserve"> </w:t>
      </w:r>
      <w:r w:rsidR="00EB1530" w:rsidRPr="00A11F6B">
        <w:rPr>
          <w:rFonts w:cstheme="minorHAnsi"/>
        </w:rPr>
        <w:t>w formie elektr</w:t>
      </w:r>
      <w:r w:rsidR="00EB1530" w:rsidRPr="00A11F6B">
        <w:rPr>
          <w:rFonts w:cstheme="minorHAnsi"/>
        </w:rPr>
        <w:t>o</w:t>
      </w:r>
      <w:r w:rsidR="00EB1530" w:rsidRPr="00A11F6B">
        <w:rPr>
          <w:rFonts w:cstheme="minorHAnsi"/>
        </w:rPr>
        <w:t xml:space="preserve">nicznej na adres: </w:t>
      </w:r>
      <w:hyperlink r:id="rId13" w:history="1">
        <w:r w:rsidR="00EB1530" w:rsidRPr="00FD0BEE">
          <w:rPr>
            <w:rStyle w:val="Hipercze"/>
            <w:rFonts w:cstheme="minorHAnsi"/>
            <w:color w:val="auto"/>
            <w:u w:val="none"/>
          </w:rPr>
          <w:t>ikribl@wp.pl</w:t>
        </w:r>
      </w:hyperlink>
      <w:r w:rsidR="00EB1530" w:rsidRPr="00FD0BEE">
        <w:rPr>
          <w:rFonts w:cstheme="minorHAnsi"/>
        </w:rPr>
        <w:t xml:space="preserve"> </w:t>
      </w:r>
      <w:r w:rsidR="00A11F6B" w:rsidRPr="00A11F6B">
        <w:rPr>
          <w:rFonts w:cstheme="minorHAnsi"/>
        </w:rPr>
        <w:t xml:space="preserve">lub </w:t>
      </w:r>
      <w:r w:rsidR="00FD0BEE">
        <w:rPr>
          <w:rFonts w:cstheme="minorHAnsi"/>
        </w:rPr>
        <w:t xml:space="preserve">tradycyjną </w:t>
      </w:r>
      <w:r w:rsidR="00A11F6B" w:rsidRPr="00A11F6B">
        <w:rPr>
          <w:rFonts w:cstheme="minorHAnsi"/>
        </w:rPr>
        <w:t>pocztą</w:t>
      </w:r>
      <w:r w:rsidR="00FD0BEE">
        <w:rPr>
          <w:rFonts w:cstheme="minorHAnsi"/>
        </w:rPr>
        <w:t xml:space="preserve"> (</w:t>
      </w:r>
      <w:r w:rsidR="00A8677F">
        <w:rPr>
          <w:rFonts w:cstheme="minorHAnsi"/>
        </w:rPr>
        <w:t>Biblioteka Biecz, ul. Rynek 20, 38-340 Biecz</w:t>
      </w:r>
      <w:r w:rsidR="00FD0BEE">
        <w:rPr>
          <w:rFonts w:cstheme="minorHAnsi"/>
        </w:rPr>
        <w:t>,</w:t>
      </w:r>
      <w:r w:rsidR="009D2CDA">
        <w:rPr>
          <w:rFonts w:cstheme="minorHAnsi"/>
        </w:rPr>
        <w:t xml:space="preserve"> z dopiskiem „</w:t>
      </w:r>
      <w:r w:rsidR="006C3E0C">
        <w:rPr>
          <w:rFonts w:cstheme="minorHAnsi"/>
        </w:rPr>
        <w:t>ko</w:t>
      </w:r>
      <w:r w:rsidR="006C3E0C">
        <w:rPr>
          <w:rFonts w:cstheme="minorHAnsi"/>
        </w:rPr>
        <w:t>n</w:t>
      </w:r>
      <w:r w:rsidR="006C3E0C">
        <w:rPr>
          <w:rFonts w:cstheme="minorHAnsi"/>
        </w:rPr>
        <w:t xml:space="preserve">kurs – </w:t>
      </w:r>
      <w:r w:rsidR="002540D0">
        <w:rPr>
          <w:rFonts w:cstheme="minorHAnsi"/>
        </w:rPr>
        <w:t>m</w:t>
      </w:r>
      <w:r w:rsidR="009D2CDA">
        <w:rPr>
          <w:rFonts w:cstheme="minorHAnsi"/>
        </w:rPr>
        <w:t>ała/wielka ojczyzna”</w:t>
      </w:r>
      <w:r w:rsidR="00FD0BEE">
        <w:rPr>
          <w:rFonts w:cstheme="minorHAnsi"/>
        </w:rPr>
        <w:t>)</w:t>
      </w:r>
      <w:r w:rsidR="009D2CDA">
        <w:rPr>
          <w:rStyle w:val="Odwoanieprzypisudolnego"/>
          <w:rFonts w:cstheme="minorHAnsi"/>
        </w:rPr>
        <w:footnoteReference w:id="2"/>
      </w:r>
      <w:r w:rsidR="009D2CDA">
        <w:rPr>
          <w:rFonts w:cstheme="minorHAnsi"/>
        </w:rPr>
        <w:t>.</w:t>
      </w:r>
      <w:r w:rsidR="00FD0BEE">
        <w:rPr>
          <w:rFonts w:cstheme="minorHAnsi"/>
        </w:rPr>
        <w:t xml:space="preserve"> Wyróżnione</w:t>
      </w:r>
      <w:r w:rsidR="00C01F28">
        <w:t xml:space="preserve"> utwory zostaną wydane w antologii pokonkursowej. </w:t>
      </w:r>
      <w:r w:rsidR="00A82A4D">
        <w:t>Laureaci</w:t>
      </w:r>
      <w:r w:rsidR="00FD0BEE">
        <w:t xml:space="preserve"> otrzymają upominki rzeczowe. </w:t>
      </w:r>
    </w:p>
    <w:p w14:paraId="48B477D9" w14:textId="320D647D" w:rsidR="006C3E0C" w:rsidRPr="00370A7A" w:rsidRDefault="00FD0BEE" w:rsidP="006C3E0C">
      <w:pPr>
        <w:pStyle w:val="Bezodstpw"/>
        <w:jc w:val="right"/>
        <w:rPr>
          <w:rFonts w:cstheme="minorHAnsi"/>
          <w:b/>
          <w:bCs/>
          <w:i/>
          <w:iCs/>
          <w:sz w:val="18"/>
          <w:szCs w:val="18"/>
        </w:rPr>
      </w:pPr>
      <w:r w:rsidRPr="00370A7A">
        <w:rPr>
          <w:rFonts w:cstheme="minorHAnsi"/>
          <w:b/>
          <w:bCs/>
          <w:i/>
          <w:iCs/>
          <w:sz w:val="18"/>
          <w:szCs w:val="18"/>
        </w:rPr>
        <w:t xml:space="preserve">Organizatorzy </w:t>
      </w:r>
    </w:p>
    <w:p w14:paraId="4E66A61C" w14:textId="5EACEA92" w:rsidR="006C3E0C" w:rsidRPr="00370A7A" w:rsidRDefault="00C06189" w:rsidP="00C06189">
      <w:pPr>
        <w:pStyle w:val="Bezodstpw"/>
        <w:jc w:val="right"/>
        <w:rPr>
          <w:b/>
          <w:bCs/>
          <w:i/>
          <w:iCs/>
          <w:sz w:val="18"/>
          <w:szCs w:val="18"/>
        </w:rPr>
      </w:pPr>
      <w:r w:rsidRPr="00370A7A">
        <w:rPr>
          <w:b/>
          <w:bCs/>
          <w:i/>
          <w:iCs/>
          <w:sz w:val="18"/>
          <w:szCs w:val="18"/>
        </w:rPr>
        <w:t xml:space="preserve">- </w:t>
      </w:r>
      <w:r w:rsidR="00FD0BEE" w:rsidRPr="00370A7A">
        <w:rPr>
          <w:b/>
          <w:bCs/>
          <w:i/>
          <w:iCs/>
          <w:sz w:val="18"/>
          <w:szCs w:val="18"/>
        </w:rPr>
        <w:t xml:space="preserve">Biblioteka Biecz </w:t>
      </w:r>
    </w:p>
    <w:p w14:paraId="7ED4148B" w14:textId="09F81B31" w:rsidR="00FD0BEE" w:rsidRPr="00370A7A" w:rsidRDefault="00C06189" w:rsidP="00C06189">
      <w:pPr>
        <w:pStyle w:val="Bezodstpw"/>
        <w:jc w:val="right"/>
        <w:rPr>
          <w:b/>
          <w:bCs/>
          <w:i/>
          <w:iCs/>
          <w:sz w:val="18"/>
          <w:szCs w:val="18"/>
        </w:rPr>
      </w:pPr>
      <w:r w:rsidRPr="00370A7A">
        <w:rPr>
          <w:b/>
          <w:bCs/>
          <w:i/>
          <w:iCs/>
          <w:sz w:val="18"/>
          <w:szCs w:val="18"/>
        </w:rPr>
        <w:t xml:space="preserve">- </w:t>
      </w:r>
      <w:r w:rsidR="00FD0BEE" w:rsidRPr="00370A7A">
        <w:rPr>
          <w:b/>
          <w:bCs/>
          <w:i/>
          <w:iCs/>
          <w:sz w:val="18"/>
          <w:szCs w:val="18"/>
        </w:rPr>
        <w:t xml:space="preserve">Muzeum Ziemi Bieckiej w Bieczu </w:t>
      </w:r>
    </w:p>
    <w:p w14:paraId="0D16DD9C" w14:textId="0F506C62" w:rsidR="00FD0BEE" w:rsidRPr="00370A7A" w:rsidRDefault="00C06189" w:rsidP="00205C4E">
      <w:pPr>
        <w:pStyle w:val="Bezodstpw"/>
        <w:jc w:val="right"/>
        <w:rPr>
          <w:b/>
          <w:bCs/>
          <w:i/>
          <w:iCs/>
          <w:sz w:val="18"/>
          <w:szCs w:val="18"/>
        </w:rPr>
      </w:pPr>
      <w:bookmarkStart w:id="0" w:name="_GoBack"/>
      <w:bookmarkEnd w:id="0"/>
      <w:r w:rsidRPr="00370A7A">
        <w:rPr>
          <w:b/>
          <w:bCs/>
          <w:i/>
          <w:iCs/>
          <w:sz w:val="18"/>
          <w:szCs w:val="18"/>
        </w:rPr>
        <w:t xml:space="preserve">- </w:t>
      </w:r>
      <w:r w:rsidR="00FD0BEE" w:rsidRPr="00370A7A">
        <w:rPr>
          <w:b/>
          <w:bCs/>
          <w:i/>
          <w:iCs/>
          <w:sz w:val="18"/>
          <w:szCs w:val="18"/>
        </w:rPr>
        <w:t xml:space="preserve">Instytut Kultury Regionalnej i Badań Literackich </w:t>
      </w:r>
    </w:p>
    <w:p w14:paraId="415EF287" w14:textId="77777777" w:rsidR="00CA0A06" w:rsidRPr="00370A7A" w:rsidRDefault="00FD0BEE" w:rsidP="006C3E0C">
      <w:pPr>
        <w:pStyle w:val="Bezodstpw"/>
        <w:jc w:val="right"/>
        <w:rPr>
          <w:b/>
          <w:bCs/>
          <w:i/>
          <w:iCs/>
          <w:sz w:val="18"/>
          <w:szCs w:val="18"/>
        </w:rPr>
      </w:pPr>
      <w:r w:rsidRPr="00370A7A">
        <w:rPr>
          <w:b/>
          <w:bCs/>
          <w:i/>
          <w:iCs/>
          <w:sz w:val="18"/>
          <w:szCs w:val="18"/>
        </w:rPr>
        <w:t>im. Franciszka Karpińskiego</w:t>
      </w:r>
      <w:r w:rsidR="00C06189" w:rsidRPr="00370A7A">
        <w:rPr>
          <w:b/>
          <w:bCs/>
          <w:i/>
          <w:iCs/>
          <w:sz w:val="18"/>
          <w:szCs w:val="18"/>
        </w:rPr>
        <w:t xml:space="preserve"> w Siedlcach</w:t>
      </w:r>
    </w:p>
    <w:p w14:paraId="24A98EE5" w14:textId="31A0B87E" w:rsidR="00370A7A" w:rsidRDefault="00CA0A06" w:rsidP="00370A7A">
      <w:pPr>
        <w:pStyle w:val="Bezodstpw"/>
        <w:jc w:val="right"/>
        <w:rPr>
          <w:b/>
          <w:bCs/>
          <w:i/>
          <w:iCs/>
          <w:sz w:val="18"/>
          <w:szCs w:val="18"/>
        </w:rPr>
      </w:pPr>
      <w:r w:rsidRPr="00370A7A">
        <w:rPr>
          <w:b/>
          <w:bCs/>
          <w:i/>
          <w:iCs/>
          <w:sz w:val="18"/>
          <w:szCs w:val="18"/>
        </w:rPr>
        <w:t xml:space="preserve">- Towarzystwo Kultury Języka </w:t>
      </w:r>
      <w:r w:rsidR="007F499A" w:rsidRPr="00370A7A">
        <w:rPr>
          <w:b/>
          <w:bCs/>
          <w:i/>
          <w:iCs/>
          <w:sz w:val="18"/>
          <w:szCs w:val="18"/>
        </w:rPr>
        <w:t>(Oddział w Siedlcach)</w:t>
      </w:r>
      <w:r w:rsidR="00C06189" w:rsidRPr="00370A7A">
        <w:rPr>
          <w:b/>
          <w:bCs/>
          <w:i/>
          <w:iCs/>
          <w:sz w:val="18"/>
          <w:szCs w:val="18"/>
        </w:rPr>
        <w:t xml:space="preserve"> </w:t>
      </w:r>
    </w:p>
    <w:p w14:paraId="1D90F5F9" w14:textId="77777777" w:rsidR="00370A7A" w:rsidRPr="00370A7A" w:rsidRDefault="00370A7A" w:rsidP="00370A7A">
      <w:pPr>
        <w:pStyle w:val="Bezodstpw"/>
        <w:jc w:val="right"/>
        <w:rPr>
          <w:b/>
          <w:bCs/>
          <w:i/>
          <w:iCs/>
          <w:sz w:val="18"/>
          <w:szCs w:val="18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3"/>
        <w:gridCol w:w="5303"/>
      </w:tblGrid>
      <w:tr w:rsidR="00370A7A" w14:paraId="37DA80B6" w14:textId="77777777" w:rsidTr="00370A7A">
        <w:tc>
          <w:tcPr>
            <w:tcW w:w="5303" w:type="dxa"/>
          </w:tcPr>
          <w:p w14:paraId="52632E49" w14:textId="010C6BDB" w:rsidR="00370A7A" w:rsidRDefault="00370A7A" w:rsidP="00370A7A">
            <w:pPr>
              <w:pStyle w:val="Bezodstpw"/>
              <w:jc w:val="right"/>
              <w:rPr>
                <w:i/>
                <w:iCs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4925725" wp14:editId="67180524">
                  <wp:extent cx="1009650" cy="312081"/>
                  <wp:effectExtent l="0" t="0" r="0" b="0"/>
                  <wp:docPr id="1213745193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45193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181" cy="31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41F38FA5" w14:textId="2699AB8F" w:rsidR="00370A7A" w:rsidRDefault="00370A7A" w:rsidP="00370A7A">
            <w:pPr>
              <w:pStyle w:val="Bezodstpw"/>
              <w:rPr>
                <w:i/>
                <w:iCs/>
              </w:rPr>
            </w:pPr>
            <w:r>
              <w:rPr>
                <w:i/>
                <w:iCs/>
                <w:noProof/>
                <w:lang w:eastAsia="pl-PL"/>
              </w:rPr>
              <w:drawing>
                <wp:inline distT="0" distB="0" distL="0" distR="0" wp14:anchorId="093A70BE" wp14:editId="6DE247CE">
                  <wp:extent cx="1775861" cy="163442"/>
                  <wp:effectExtent l="0" t="0" r="0" b="8255"/>
                  <wp:docPr id="1" name="Obraz 1" descr="C:\Users\Andrzej Borkowski\Downloads\RGB-Gazeta-Krakowsk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drzej Borkowski\Downloads\RGB-Gazeta-Krakowsk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467" cy="166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4BF290" w14:textId="6FCCB300" w:rsidR="008A3622" w:rsidRPr="00370A7A" w:rsidRDefault="008A3622" w:rsidP="00370A7A">
      <w:pPr>
        <w:pStyle w:val="Bezodstpw"/>
        <w:rPr>
          <w:i/>
          <w:iCs/>
        </w:rPr>
      </w:pPr>
    </w:p>
    <w:sectPr w:rsidR="008A3622" w:rsidRPr="00370A7A" w:rsidSect="006C3E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B57C7A" w14:textId="77777777" w:rsidR="006F3F9E" w:rsidRDefault="006F3F9E" w:rsidP="00A11F6B">
      <w:pPr>
        <w:spacing w:after="0" w:line="240" w:lineRule="auto"/>
      </w:pPr>
      <w:r>
        <w:separator/>
      </w:r>
    </w:p>
  </w:endnote>
  <w:endnote w:type="continuationSeparator" w:id="0">
    <w:p w14:paraId="2B848312" w14:textId="77777777" w:rsidR="006F3F9E" w:rsidRDefault="006F3F9E" w:rsidP="00A1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F04C55" w14:textId="77777777" w:rsidR="006F3F9E" w:rsidRDefault="006F3F9E" w:rsidP="00A11F6B">
      <w:pPr>
        <w:spacing w:after="0" w:line="240" w:lineRule="auto"/>
      </w:pPr>
      <w:r>
        <w:separator/>
      </w:r>
    </w:p>
  </w:footnote>
  <w:footnote w:type="continuationSeparator" w:id="0">
    <w:p w14:paraId="4773B803" w14:textId="77777777" w:rsidR="006F3F9E" w:rsidRDefault="006F3F9E" w:rsidP="00A11F6B">
      <w:pPr>
        <w:spacing w:after="0" w:line="240" w:lineRule="auto"/>
      </w:pPr>
      <w:r>
        <w:continuationSeparator/>
      </w:r>
    </w:p>
  </w:footnote>
  <w:footnote w:id="1">
    <w:p w14:paraId="2D9BE85A" w14:textId="746DA899" w:rsidR="007E5F1C" w:rsidRPr="00A513CC" w:rsidRDefault="007E5F1C" w:rsidP="001D62E2">
      <w:pPr>
        <w:pStyle w:val="Tekstprzypisudolnego"/>
        <w:ind w:firstLine="708"/>
        <w:jc w:val="both"/>
        <w:rPr>
          <w:rFonts w:cstheme="minorHAnsi"/>
          <w:sz w:val="14"/>
          <w:szCs w:val="14"/>
        </w:rPr>
      </w:pPr>
      <w:r w:rsidRPr="00A513CC">
        <w:rPr>
          <w:rStyle w:val="Odwoanieprzypisudolnego"/>
          <w:rFonts w:cstheme="minorHAnsi"/>
          <w:sz w:val="14"/>
          <w:szCs w:val="14"/>
        </w:rPr>
        <w:footnoteRef/>
      </w:r>
      <w:r w:rsidR="001D62E2" w:rsidRPr="00A513CC">
        <w:rPr>
          <w:rFonts w:cstheme="minorHAnsi"/>
          <w:sz w:val="14"/>
          <w:szCs w:val="14"/>
        </w:rPr>
        <w:t xml:space="preserve"> Organizatorzy, projektując konkurs, wykorzystali przede wszystkim książkę Andrzeja Borkowskiego </w:t>
      </w:r>
      <w:proofErr w:type="spellStart"/>
      <w:r w:rsidR="001D62E2" w:rsidRPr="00A513CC">
        <w:rPr>
          <w:rFonts w:cstheme="minorHAnsi"/>
          <w:i/>
          <w:iCs/>
          <w:sz w:val="14"/>
          <w:szCs w:val="14"/>
        </w:rPr>
        <w:t>Imaginarium</w:t>
      </w:r>
      <w:proofErr w:type="spellEnd"/>
      <w:r w:rsidR="001D62E2" w:rsidRPr="00A513CC">
        <w:rPr>
          <w:rFonts w:cstheme="minorHAnsi"/>
          <w:i/>
          <w:iCs/>
          <w:sz w:val="14"/>
          <w:szCs w:val="14"/>
        </w:rPr>
        <w:t xml:space="preserve"> symboliczne Wacława Potockiego: „Ogród nie plewiony”</w:t>
      </w:r>
      <w:r w:rsidR="001D62E2" w:rsidRPr="00A513CC">
        <w:rPr>
          <w:rFonts w:cstheme="minorHAnsi"/>
          <w:sz w:val="14"/>
          <w:szCs w:val="14"/>
        </w:rPr>
        <w:t xml:space="preserve"> (Siedlce 2011), która była wydana we współpracy z Muzeum Ziemi Bieckiej w Bieczu. Z bogatej literatury przedmiotu por. też: K. Krawiec-Złotkowska, </w:t>
      </w:r>
      <w:r w:rsidR="001D62E2" w:rsidRPr="00A513CC">
        <w:rPr>
          <w:rFonts w:cstheme="minorHAnsi"/>
          <w:i/>
          <w:iCs/>
          <w:sz w:val="14"/>
          <w:szCs w:val="14"/>
        </w:rPr>
        <w:t>Przestrzenie Wacława Potockiego</w:t>
      </w:r>
      <w:r w:rsidR="001D62E2" w:rsidRPr="00A513CC">
        <w:rPr>
          <w:rFonts w:cstheme="minorHAnsi"/>
          <w:sz w:val="14"/>
          <w:szCs w:val="14"/>
        </w:rPr>
        <w:t xml:space="preserve">, Słupsk 2009; J. Malicki, </w:t>
      </w:r>
      <w:r w:rsidR="001D62E2" w:rsidRPr="00A513CC">
        <w:rPr>
          <w:rFonts w:cstheme="minorHAnsi"/>
          <w:i/>
          <w:iCs/>
          <w:sz w:val="14"/>
          <w:szCs w:val="14"/>
        </w:rPr>
        <w:t>Słowa i rzeczy. Twórczość Wacława Potockiego wobec polskiej tradycji literackiej</w:t>
      </w:r>
      <w:r w:rsidR="001D62E2" w:rsidRPr="00A513CC">
        <w:rPr>
          <w:rFonts w:cstheme="minorHAnsi"/>
          <w:sz w:val="14"/>
          <w:szCs w:val="14"/>
        </w:rPr>
        <w:t xml:space="preserve">, Katowice 1980, a także tomy zbiorowe, np. </w:t>
      </w:r>
      <w:r w:rsidR="001D62E2" w:rsidRPr="00A513CC">
        <w:rPr>
          <w:rFonts w:cstheme="minorHAnsi"/>
          <w:i/>
          <w:iCs/>
          <w:sz w:val="14"/>
          <w:szCs w:val="14"/>
        </w:rPr>
        <w:t>Wacław Potocki. W 400-lecie urodzin poety</w:t>
      </w:r>
      <w:r w:rsidR="001D62E2" w:rsidRPr="00A513CC">
        <w:rPr>
          <w:rFonts w:cstheme="minorHAnsi"/>
          <w:sz w:val="14"/>
          <w:szCs w:val="14"/>
        </w:rPr>
        <w:t xml:space="preserve">, red. K. Koehler, D. </w:t>
      </w:r>
      <w:proofErr w:type="spellStart"/>
      <w:r w:rsidR="001D62E2" w:rsidRPr="00A513CC">
        <w:rPr>
          <w:rFonts w:cstheme="minorHAnsi"/>
          <w:sz w:val="14"/>
          <w:szCs w:val="14"/>
        </w:rPr>
        <w:t>Chemperek</w:t>
      </w:r>
      <w:proofErr w:type="spellEnd"/>
      <w:r w:rsidR="001D62E2" w:rsidRPr="00A513CC">
        <w:rPr>
          <w:rFonts w:cstheme="minorHAnsi"/>
          <w:sz w:val="14"/>
          <w:szCs w:val="14"/>
        </w:rPr>
        <w:t xml:space="preserve">, Warszawa 2023; </w:t>
      </w:r>
      <w:r w:rsidR="001D62E2" w:rsidRPr="00A513CC">
        <w:rPr>
          <w:rFonts w:cstheme="minorHAnsi"/>
          <w:i/>
          <w:iCs/>
          <w:sz w:val="14"/>
          <w:szCs w:val="14"/>
        </w:rPr>
        <w:t>Wokół Wacława Potockiego. Studia i szkice staropolskie w 300. rocznicę śmierci poety</w:t>
      </w:r>
      <w:r w:rsidR="001D62E2" w:rsidRPr="00A513CC">
        <w:rPr>
          <w:rFonts w:cstheme="minorHAnsi"/>
          <w:sz w:val="14"/>
          <w:szCs w:val="14"/>
        </w:rPr>
        <w:t xml:space="preserve">, red. J. Malicki i D. </w:t>
      </w:r>
      <w:proofErr w:type="spellStart"/>
      <w:r w:rsidR="001D62E2" w:rsidRPr="00A513CC">
        <w:rPr>
          <w:rFonts w:cstheme="minorHAnsi"/>
          <w:sz w:val="14"/>
          <w:szCs w:val="14"/>
        </w:rPr>
        <w:t>Rott</w:t>
      </w:r>
      <w:proofErr w:type="spellEnd"/>
      <w:r w:rsidR="001D62E2" w:rsidRPr="00A513CC">
        <w:rPr>
          <w:rFonts w:cstheme="minorHAnsi"/>
          <w:sz w:val="14"/>
          <w:szCs w:val="14"/>
        </w:rPr>
        <w:t xml:space="preserve">, Katowice 1997. </w:t>
      </w:r>
    </w:p>
  </w:footnote>
  <w:footnote w:id="2">
    <w:p w14:paraId="5A6CF687" w14:textId="408BEEE1" w:rsidR="009D2CDA" w:rsidRPr="00A513CC" w:rsidRDefault="009D2CDA" w:rsidP="009D2CDA">
      <w:pPr>
        <w:pStyle w:val="Tekstprzypisudolnego"/>
        <w:ind w:firstLine="708"/>
        <w:rPr>
          <w:rFonts w:cstheme="minorHAnsi"/>
          <w:sz w:val="14"/>
          <w:szCs w:val="14"/>
        </w:rPr>
      </w:pPr>
      <w:r w:rsidRPr="00A513CC">
        <w:rPr>
          <w:rStyle w:val="Odwoanieprzypisudolnego"/>
          <w:sz w:val="14"/>
          <w:szCs w:val="14"/>
        </w:rPr>
        <w:footnoteRef/>
      </w:r>
      <w:r w:rsidRPr="00A513CC">
        <w:rPr>
          <w:sz w:val="14"/>
          <w:szCs w:val="14"/>
        </w:rPr>
        <w:t xml:space="preserve"> </w:t>
      </w:r>
      <w:r w:rsidRPr="00A513CC">
        <w:rPr>
          <w:rFonts w:cstheme="minorHAnsi"/>
          <w:sz w:val="14"/>
          <w:szCs w:val="14"/>
        </w:rPr>
        <w:t xml:space="preserve">Wysłanie zgłoszenia oznacza zgodę na przetwarzanie danych osobowych przez </w:t>
      </w:r>
      <w:r w:rsidR="00113E0E" w:rsidRPr="00A513CC">
        <w:rPr>
          <w:rFonts w:cstheme="minorHAnsi"/>
          <w:sz w:val="14"/>
          <w:szCs w:val="14"/>
        </w:rPr>
        <w:t>o</w:t>
      </w:r>
      <w:r w:rsidRPr="00A513CC">
        <w:rPr>
          <w:rFonts w:cstheme="minorHAnsi"/>
          <w:sz w:val="14"/>
          <w:szCs w:val="14"/>
        </w:rPr>
        <w:t xml:space="preserve">rganizatorów konkursu. </w:t>
      </w:r>
    </w:p>
    <w:p w14:paraId="67ABA364" w14:textId="6D276064" w:rsidR="009D2CDA" w:rsidRDefault="009D2CDA" w:rsidP="009D2CDA">
      <w:pPr>
        <w:pStyle w:val="Tekstprzypisudolnego"/>
        <w:ind w:firstLine="708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25D"/>
    <w:rsid w:val="000A14A2"/>
    <w:rsid w:val="001111EC"/>
    <w:rsid w:val="00113E0E"/>
    <w:rsid w:val="001D62E2"/>
    <w:rsid w:val="00205C4E"/>
    <w:rsid w:val="00230A8E"/>
    <w:rsid w:val="002313E9"/>
    <w:rsid w:val="00245803"/>
    <w:rsid w:val="002540D0"/>
    <w:rsid w:val="00292562"/>
    <w:rsid w:val="0029725D"/>
    <w:rsid w:val="00370A7A"/>
    <w:rsid w:val="00377C4A"/>
    <w:rsid w:val="004518A8"/>
    <w:rsid w:val="004532E2"/>
    <w:rsid w:val="005D0B34"/>
    <w:rsid w:val="005E6D2E"/>
    <w:rsid w:val="006003BC"/>
    <w:rsid w:val="0060120A"/>
    <w:rsid w:val="00621C1D"/>
    <w:rsid w:val="006C3E0C"/>
    <w:rsid w:val="006F3F9E"/>
    <w:rsid w:val="007A256D"/>
    <w:rsid w:val="007D7A76"/>
    <w:rsid w:val="007E5F1C"/>
    <w:rsid w:val="007F499A"/>
    <w:rsid w:val="00843B07"/>
    <w:rsid w:val="00886020"/>
    <w:rsid w:val="00887A6C"/>
    <w:rsid w:val="00895063"/>
    <w:rsid w:val="008A3622"/>
    <w:rsid w:val="008F5488"/>
    <w:rsid w:val="00935CDC"/>
    <w:rsid w:val="00964B91"/>
    <w:rsid w:val="00965F59"/>
    <w:rsid w:val="00966C2E"/>
    <w:rsid w:val="0099709A"/>
    <w:rsid w:val="009D2CDA"/>
    <w:rsid w:val="009F494E"/>
    <w:rsid w:val="00A11F6B"/>
    <w:rsid w:val="00A513CC"/>
    <w:rsid w:val="00A82A4D"/>
    <w:rsid w:val="00A8677F"/>
    <w:rsid w:val="00AA771B"/>
    <w:rsid w:val="00B35445"/>
    <w:rsid w:val="00BA347A"/>
    <w:rsid w:val="00BA4D69"/>
    <w:rsid w:val="00C01F28"/>
    <w:rsid w:val="00C06189"/>
    <w:rsid w:val="00C9433F"/>
    <w:rsid w:val="00CA0A06"/>
    <w:rsid w:val="00CA35CF"/>
    <w:rsid w:val="00CA4A8B"/>
    <w:rsid w:val="00D06BA1"/>
    <w:rsid w:val="00D67F48"/>
    <w:rsid w:val="00DC24E3"/>
    <w:rsid w:val="00DF1BFB"/>
    <w:rsid w:val="00E00B43"/>
    <w:rsid w:val="00E15479"/>
    <w:rsid w:val="00E73DA9"/>
    <w:rsid w:val="00EB1530"/>
    <w:rsid w:val="00EC2077"/>
    <w:rsid w:val="00EF5E89"/>
    <w:rsid w:val="00F4791E"/>
    <w:rsid w:val="00FD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4C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6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77F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9256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9256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9256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6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77F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9256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9256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925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0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2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9747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2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37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4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07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69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66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01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7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9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572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5559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1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7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74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0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59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99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3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0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93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5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ikribl@wp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95CB3-1C3A-4BEF-9D48-8093B289F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2025-06-09T06:19:00Z</dcterms:created>
  <dcterms:modified xsi:type="dcterms:W3CDTF">2025-09-03T07:20:00Z</dcterms:modified>
</cp:coreProperties>
</file>