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5BA39" w14:textId="4DE20333" w:rsidR="00230A8E" w:rsidRPr="00B96A19" w:rsidRDefault="00AF6EB7">
      <w:pPr>
        <w:rPr>
          <w:rFonts w:ascii="Cambria" w:hAnsi="Cambria"/>
        </w:rPr>
      </w:pPr>
      <w:r w:rsidRPr="00B96A19">
        <w:rPr>
          <w:rFonts w:ascii="Cambria" w:hAnsi="Cambria"/>
        </w:rPr>
        <w:t xml:space="preserve">Materiał zamieszczony na stronie internetowej </w:t>
      </w:r>
      <w:r w:rsidR="0074730D" w:rsidRPr="00B96A19">
        <w:rPr>
          <w:rFonts w:ascii="Cambria" w:hAnsi="Cambria"/>
        </w:rPr>
        <w:t>(dostęp: 2023. 12.12)</w:t>
      </w:r>
    </w:p>
    <w:p w14:paraId="158FA725" w14:textId="77777777" w:rsidR="00AF6EB7" w:rsidRPr="00B96A19" w:rsidRDefault="00AF6EB7" w:rsidP="00AF6EB7">
      <w:pPr>
        <w:rPr>
          <w:rFonts w:ascii="Cambria" w:hAnsi="Cambria"/>
        </w:rPr>
      </w:pPr>
      <w:hyperlink r:id="rId4" w:history="1">
        <w:r w:rsidRPr="00B96A19">
          <w:rPr>
            <w:rStyle w:val="Hipercze"/>
            <w:rFonts w:ascii="Cambria" w:hAnsi="Cambria"/>
          </w:rPr>
          <w:t>https://florystykapogrzebowa.pl/epitafia</w:t>
        </w:r>
      </w:hyperlink>
    </w:p>
    <w:p w14:paraId="430BFC33" w14:textId="77777777" w:rsidR="00AF6EB7" w:rsidRPr="00B96A19" w:rsidRDefault="00AF6EB7" w:rsidP="00AF6EB7">
      <w:pPr>
        <w:rPr>
          <w:rFonts w:ascii="Cambria" w:hAnsi="Cambria"/>
        </w:rPr>
      </w:pPr>
      <w:r w:rsidRPr="00B96A19">
        <w:rPr>
          <w:rFonts w:ascii="Cambria" w:hAnsi="Cambria"/>
        </w:rPr>
        <w:t>Epitafia</w:t>
      </w:r>
    </w:p>
    <w:p w14:paraId="3DD70E7D" w14:textId="77777777" w:rsidR="00AF6EB7" w:rsidRPr="00B96A19" w:rsidRDefault="00AF6EB7" w:rsidP="00AF6EB7">
      <w:pPr>
        <w:rPr>
          <w:rFonts w:ascii="Cambria" w:hAnsi="Cambria"/>
          <w:b/>
          <w:bCs/>
        </w:rPr>
      </w:pPr>
      <w:r w:rsidRPr="00B96A19">
        <w:rPr>
          <w:rFonts w:ascii="Cambria" w:hAnsi="Cambria"/>
          <w:b/>
          <w:bCs/>
        </w:rPr>
        <w:t>BIBLIJNE:</w:t>
      </w:r>
    </w:p>
    <w:p w14:paraId="7E53A2B4" w14:textId="77777777" w:rsidR="00AF6EB7" w:rsidRPr="00B96A19" w:rsidRDefault="00AF6EB7" w:rsidP="00AF6EB7">
      <w:pPr>
        <w:rPr>
          <w:rFonts w:ascii="Cambria" w:hAnsi="Cambria"/>
        </w:rPr>
      </w:pPr>
      <w:r w:rsidRPr="00B96A19">
        <w:rPr>
          <w:rFonts w:ascii="Cambria" w:hAnsi="Cambria"/>
        </w:rPr>
        <w:br/>
        <w:t>“Wszystkim dla chwały Bożej”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"Najsłodszy Jezu, nie bądź mi sędzią, lecz Zbawicielem"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“Oto Baranek Boży, który gładzi grzech świata” (J 1,29)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“Błogosławieni miłosierni, albowiem oni miłosierdzia dostąpią” (Mt 05,07)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“Błogosławieni czystego serca, albowiem oni Boga oglądać będą” (Mt 5,8)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“Przyjdźcie do Mnie wszyscy, którzy utrudzeni i obciążeni jesteście, a Ja was pokrzepię” (Mt 11,28)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“Pójdźcie, błogosławieni Ojca mego i otrzymajcie królestwo przygotowane dla Was od założenia Świata" (Mt 25,34)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“Wieczny Odpoczynek racz im dać Panie, a światłość wiekuista niechaj im świeci”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“Chcę, aby byli ze Mną tam, gdzie Ja jestem” (J 17,24)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"Każdy, kto wierzy w Syna Bożego, ma życie wieczne" (J 6, 40)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“Ojcze, nie moja wola, lecz Twoja niech się stanie” (</w:t>
      </w:r>
      <w:proofErr w:type="spellStart"/>
      <w:r w:rsidRPr="00B96A19">
        <w:rPr>
          <w:rFonts w:ascii="Cambria" w:hAnsi="Cambria"/>
        </w:rPr>
        <w:t>Łk</w:t>
      </w:r>
      <w:proofErr w:type="spellEnd"/>
      <w:r w:rsidRPr="00B96A19">
        <w:rPr>
          <w:rFonts w:ascii="Cambria" w:hAnsi="Cambria"/>
        </w:rPr>
        <w:t xml:space="preserve"> 08,52)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"Czy żyjemy, czy umieramy, należymy do Pana" (</w:t>
      </w:r>
      <w:proofErr w:type="spellStart"/>
      <w:r w:rsidRPr="00B96A19">
        <w:rPr>
          <w:rFonts w:ascii="Cambria" w:hAnsi="Cambria"/>
        </w:rPr>
        <w:t>Rz</w:t>
      </w:r>
      <w:proofErr w:type="spellEnd"/>
      <w:r w:rsidRPr="00B96A19">
        <w:rPr>
          <w:rFonts w:ascii="Cambria" w:hAnsi="Cambria"/>
        </w:rPr>
        <w:t xml:space="preserve"> 14, 8)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“Bóg jest miłością. Kto trwa w miłości trwa w Bogu, a Bóg w nim” (J 4,16)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“Nikt nie ma większej miłości od tej, gdy ktoś życie swoje oddaje za przyjaciół swoich” (J 15,13)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“W ręce Twoje, oddaję ducha mego” (</w:t>
      </w:r>
      <w:proofErr w:type="spellStart"/>
      <w:r w:rsidRPr="00B96A19">
        <w:rPr>
          <w:rFonts w:ascii="Cambria" w:hAnsi="Cambria"/>
        </w:rPr>
        <w:t>Łk</w:t>
      </w:r>
      <w:proofErr w:type="spellEnd"/>
      <w:r w:rsidRPr="00B96A19">
        <w:rPr>
          <w:rFonts w:ascii="Cambria" w:hAnsi="Cambria"/>
        </w:rPr>
        <w:t xml:space="preserve"> 23,46)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“Módlcie się za siebie nawzajem, a będziecie zbawieni” (</w:t>
      </w:r>
      <w:proofErr w:type="spellStart"/>
      <w:r w:rsidRPr="00B96A19">
        <w:rPr>
          <w:rFonts w:ascii="Cambria" w:hAnsi="Cambria"/>
        </w:rPr>
        <w:t>Jk</w:t>
      </w:r>
      <w:proofErr w:type="spellEnd"/>
      <w:r w:rsidRPr="00B96A19">
        <w:rPr>
          <w:rFonts w:ascii="Cambria" w:hAnsi="Cambria"/>
        </w:rPr>
        <w:t xml:space="preserve"> 5,16)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“Pan dał, Pan zabrał. Niech będzie uwielbione Imię Pana.” (Job 01,21)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“Wtedy właśnie będzie świecić wiecznie …” (Mt 13,43)</w:t>
      </w:r>
    </w:p>
    <w:p w14:paraId="6995D6AA" w14:textId="77777777" w:rsidR="00AF6EB7" w:rsidRPr="00B96A19" w:rsidRDefault="00AF6EB7" w:rsidP="00AF6EB7">
      <w:pPr>
        <w:rPr>
          <w:rFonts w:ascii="Cambria" w:hAnsi="Cambria"/>
        </w:rPr>
      </w:pPr>
      <w:r w:rsidRPr="00B96A19">
        <w:rPr>
          <w:rFonts w:ascii="Cambria" w:hAnsi="Cambria"/>
        </w:rPr>
        <w:t> </w:t>
      </w:r>
    </w:p>
    <w:p w14:paraId="34591A97" w14:textId="77777777" w:rsidR="00AF6EB7" w:rsidRPr="00B96A19" w:rsidRDefault="00AF6EB7" w:rsidP="00AF6EB7">
      <w:pPr>
        <w:rPr>
          <w:rFonts w:ascii="Cambria" w:hAnsi="Cambria"/>
          <w:b/>
          <w:bCs/>
        </w:rPr>
      </w:pPr>
      <w:r w:rsidRPr="00B96A19">
        <w:rPr>
          <w:rFonts w:ascii="Cambria" w:hAnsi="Cambria"/>
          <w:b/>
          <w:bCs/>
        </w:rPr>
        <w:t>INNE:</w:t>
      </w:r>
    </w:p>
    <w:p w14:paraId="595DDCBC" w14:textId="77777777" w:rsidR="00AF6EB7" w:rsidRPr="00B96A19" w:rsidRDefault="00AF6EB7" w:rsidP="00AF6EB7">
      <w:pPr>
        <w:rPr>
          <w:rFonts w:ascii="Cambria" w:hAnsi="Cambria"/>
        </w:rPr>
      </w:pPr>
      <w:r w:rsidRPr="00B96A19">
        <w:rPr>
          <w:rFonts w:ascii="Cambria" w:hAnsi="Cambria"/>
        </w:rPr>
        <w:br/>
        <w:t xml:space="preserve">"Trzeba żyć naprawdę, żeby oszukać pędzący czas. Pięknie żyć, w zachwycie. Życie zdarza się </w:t>
      </w:r>
      <w:r w:rsidRPr="00B96A19">
        <w:rPr>
          <w:rFonts w:ascii="Cambria" w:hAnsi="Cambria"/>
        </w:rPr>
        <w:lastRenderedPageBreak/>
        <w:t>raz” (Tomasz Lewandowski)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„Nie wszystek umrę” [NON OMNIS MORIAR] (Horacy)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„Ci, których kochamy nie umierają nigdy, bo miłość, to nieśmiertelność” (</w:t>
      </w:r>
      <w:proofErr w:type="spellStart"/>
      <w:r w:rsidRPr="00B96A19">
        <w:rPr>
          <w:rFonts w:ascii="Cambria" w:hAnsi="Cambria"/>
        </w:rPr>
        <w:t>Emily</w:t>
      </w:r>
      <w:proofErr w:type="spellEnd"/>
      <w:r w:rsidRPr="00B96A19">
        <w:rPr>
          <w:rFonts w:ascii="Cambria" w:hAnsi="Cambria"/>
        </w:rPr>
        <w:t xml:space="preserve"> Dickinson)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„Życie to prolog. Śmierć jest początkiem, nie końcem”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„Nie umiera ten, kto trwa w sercach i pamięci naszej”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"Umarłych wieczność dotąd trwa, dokąd pamięcią im się płaci" (Wisława Szymborska)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"Są rany, których czas nie goi"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"Czasem cały świat oznacza mniej niż jeden człowiek, którego brak ..."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"Żal nasz bezmierny, cicha łza się sączy, ucichnie wtedy, kiedy Bóg nas złączy"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"Odszedłeś cicho i bez pożegnania, Jak ten, co nie chce swym odejściem smucić,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Jak ten, co wierzy w chwili rozstania, że ma niebawem z dobrą wieścią wrócić."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"Pokój Ci wieczny w cichej krainie, Gdzie ból nie sięga, gdzie łza nie płynie, Gdzie słyszysz Boga głos serdeczny Pokój Ci wieczny”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"Zgasłaś nam jak świecy płomyk..."</w:t>
      </w:r>
      <w:r w:rsidRPr="00B96A19">
        <w:rPr>
          <w:rFonts w:ascii="Cambria" w:hAnsi="Cambria"/>
        </w:rPr>
        <w:br/>
      </w:r>
      <w:r w:rsidRPr="00B96A19">
        <w:rPr>
          <w:rFonts w:ascii="Cambria" w:hAnsi="Cambria"/>
        </w:rPr>
        <w:br/>
        <w:t>"Spieszmy się kochać ludzi. Tak szybko odchodzą"</w:t>
      </w:r>
    </w:p>
    <w:p w14:paraId="00E9F5E3" w14:textId="77777777" w:rsidR="00AF6EB7" w:rsidRPr="00B96A19" w:rsidRDefault="00AF6EB7" w:rsidP="00AF6EB7">
      <w:pPr>
        <w:rPr>
          <w:rFonts w:ascii="Cambria" w:hAnsi="Cambria"/>
        </w:rPr>
      </w:pPr>
    </w:p>
    <w:p w14:paraId="736DDB9F" w14:textId="77777777" w:rsidR="00AF6EB7" w:rsidRPr="00B96A19" w:rsidRDefault="00AF6EB7">
      <w:pPr>
        <w:rPr>
          <w:rFonts w:ascii="Cambria" w:hAnsi="Cambria"/>
        </w:rPr>
      </w:pPr>
    </w:p>
    <w:sectPr w:rsidR="00AF6EB7" w:rsidRPr="00B96A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1AD"/>
    <w:rsid w:val="000541AD"/>
    <w:rsid w:val="001439A2"/>
    <w:rsid w:val="00230A8E"/>
    <w:rsid w:val="00315155"/>
    <w:rsid w:val="0074730D"/>
    <w:rsid w:val="00886020"/>
    <w:rsid w:val="00AF6EB7"/>
    <w:rsid w:val="00B96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E7D19"/>
  <w15:chartTrackingRefBased/>
  <w15:docId w15:val="{14FBD53A-6496-4025-8E61-67D8F890A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541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41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541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541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541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541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541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541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541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541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41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541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541A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541A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541A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541A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541A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541A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541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541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541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541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541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541A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541A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541A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541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541A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541AD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AF6EB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F6E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lorystykapogrzebowa.pl/epitafia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349</Words>
  <Characters>2100</Characters>
  <Application>Microsoft Office Word</Application>
  <DocSecurity>0</DocSecurity>
  <Lines>17</Lines>
  <Paragraphs>4</Paragraphs>
  <ScaleCrop>false</ScaleCrop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Borkowski</dc:creator>
  <cp:keywords/>
  <dc:description/>
  <cp:lastModifiedBy>Andrzej Borkowski</cp:lastModifiedBy>
  <cp:revision>5</cp:revision>
  <dcterms:created xsi:type="dcterms:W3CDTF">2025-09-03T17:06:00Z</dcterms:created>
  <dcterms:modified xsi:type="dcterms:W3CDTF">2025-09-03T17:31:00Z</dcterms:modified>
</cp:coreProperties>
</file>